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33" w:rsidRDefault="002B3ED2" w:rsidP="00376FCD">
      <w:pPr>
        <w:spacing w:line="276" w:lineRule="auto"/>
        <w:jc w:val="center"/>
        <w:rPr>
          <w:b/>
          <w:sz w:val="28"/>
        </w:rPr>
      </w:pPr>
      <w:r w:rsidRPr="00376FCD">
        <w:rPr>
          <w:b/>
          <w:sz w:val="28"/>
        </w:rPr>
        <w:t xml:space="preserve">KỊCH BẢN </w:t>
      </w:r>
      <w:r w:rsidR="00270C33">
        <w:rPr>
          <w:b/>
          <w:sz w:val="28"/>
        </w:rPr>
        <w:t xml:space="preserve">CHƯƠNG TRÌNH </w:t>
      </w:r>
    </w:p>
    <w:p w:rsidR="002B3ED2" w:rsidRDefault="002B3ED2" w:rsidP="00376FCD">
      <w:pPr>
        <w:spacing w:line="276" w:lineRule="auto"/>
        <w:jc w:val="center"/>
        <w:rPr>
          <w:b/>
          <w:sz w:val="30"/>
        </w:rPr>
      </w:pPr>
      <w:r w:rsidRPr="00270C33">
        <w:rPr>
          <w:b/>
          <w:sz w:val="30"/>
        </w:rPr>
        <w:t xml:space="preserve">TUYÊN TRUYỀN </w:t>
      </w:r>
      <w:r w:rsidR="00270C33" w:rsidRPr="00270C33">
        <w:rPr>
          <w:b/>
          <w:sz w:val="30"/>
        </w:rPr>
        <w:t xml:space="preserve">SỬ DỤNG ĐIỆN AN TOÀN, TIẾT KIỆM </w:t>
      </w:r>
      <w:r w:rsidRPr="00270C33">
        <w:rPr>
          <w:b/>
          <w:sz w:val="30"/>
        </w:rPr>
        <w:t>TRONG TRƯỜNG HỌC</w:t>
      </w:r>
    </w:p>
    <w:p w:rsidR="003412CA" w:rsidRDefault="003412CA" w:rsidP="00376FCD">
      <w:pPr>
        <w:spacing w:line="276" w:lineRule="auto"/>
        <w:jc w:val="center"/>
        <w:rPr>
          <w:b/>
          <w:sz w:val="30"/>
        </w:rPr>
      </w:pPr>
    </w:p>
    <w:tbl>
      <w:tblPr>
        <w:tblStyle w:val="TableGrid"/>
        <w:tblW w:w="0" w:type="auto"/>
        <w:tblLook w:val="04A0"/>
      </w:tblPr>
      <w:tblGrid>
        <w:gridCol w:w="693"/>
        <w:gridCol w:w="4972"/>
        <w:gridCol w:w="2535"/>
      </w:tblGrid>
      <w:tr w:rsidR="003412CA" w:rsidRPr="003412CA" w:rsidTr="00332B81">
        <w:tc>
          <w:tcPr>
            <w:tcW w:w="693" w:type="dxa"/>
          </w:tcPr>
          <w:p w:rsidR="003412CA" w:rsidRPr="003412CA" w:rsidRDefault="003412CA" w:rsidP="003412CA">
            <w:pPr>
              <w:pStyle w:val="NoSpacing"/>
              <w:spacing w:line="276" w:lineRule="auto"/>
              <w:jc w:val="center"/>
              <w:rPr>
                <w:b/>
                <w:sz w:val="26"/>
                <w:szCs w:val="26"/>
              </w:rPr>
            </w:pPr>
            <w:r w:rsidRPr="003412CA">
              <w:rPr>
                <w:b/>
                <w:sz w:val="26"/>
                <w:szCs w:val="26"/>
              </w:rPr>
              <w:t>TT</w:t>
            </w:r>
          </w:p>
        </w:tc>
        <w:tc>
          <w:tcPr>
            <w:tcW w:w="4972" w:type="dxa"/>
          </w:tcPr>
          <w:p w:rsidR="003412CA" w:rsidRPr="003412CA" w:rsidRDefault="003412CA" w:rsidP="003412CA">
            <w:pPr>
              <w:pStyle w:val="NoSpacing"/>
              <w:spacing w:line="276" w:lineRule="auto"/>
              <w:jc w:val="center"/>
              <w:rPr>
                <w:b/>
                <w:sz w:val="26"/>
                <w:szCs w:val="26"/>
              </w:rPr>
            </w:pPr>
            <w:r>
              <w:rPr>
                <w:b/>
                <w:sz w:val="26"/>
                <w:szCs w:val="26"/>
              </w:rPr>
              <w:t>Nội dung</w:t>
            </w:r>
          </w:p>
        </w:tc>
        <w:tc>
          <w:tcPr>
            <w:tcW w:w="2535" w:type="dxa"/>
          </w:tcPr>
          <w:p w:rsidR="003412CA" w:rsidRPr="003412CA" w:rsidRDefault="003412CA" w:rsidP="003412CA">
            <w:pPr>
              <w:pStyle w:val="NoSpacing"/>
              <w:spacing w:line="276" w:lineRule="auto"/>
              <w:jc w:val="center"/>
              <w:rPr>
                <w:b/>
                <w:sz w:val="26"/>
                <w:szCs w:val="26"/>
              </w:rPr>
            </w:pPr>
            <w:r>
              <w:rPr>
                <w:b/>
                <w:sz w:val="26"/>
                <w:szCs w:val="26"/>
              </w:rPr>
              <w:t>Phụ trách</w:t>
            </w:r>
          </w:p>
        </w:tc>
      </w:tr>
      <w:tr w:rsidR="003412CA" w:rsidRPr="003412CA" w:rsidTr="00332B81">
        <w:tc>
          <w:tcPr>
            <w:tcW w:w="693" w:type="dxa"/>
          </w:tcPr>
          <w:p w:rsidR="003412CA" w:rsidRPr="003412CA" w:rsidRDefault="003412CA" w:rsidP="003412CA">
            <w:pPr>
              <w:pStyle w:val="NoSpacing"/>
              <w:spacing w:line="276" w:lineRule="auto"/>
              <w:rPr>
                <w:sz w:val="26"/>
                <w:szCs w:val="26"/>
              </w:rPr>
            </w:pPr>
            <w:r>
              <w:rPr>
                <w:sz w:val="26"/>
                <w:szCs w:val="26"/>
              </w:rPr>
              <w:t>1</w:t>
            </w:r>
          </w:p>
        </w:tc>
        <w:tc>
          <w:tcPr>
            <w:tcW w:w="4972" w:type="dxa"/>
          </w:tcPr>
          <w:p w:rsidR="003412CA" w:rsidRDefault="003412CA" w:rsidP="003412CA">
            <w:pPr>
              <w:pStyle w:val="NoSpacing"/>
              <w:spacing w:line="276" w:lineRule="auto"/>
              <w:rPr>
                <w:sz w:val="26"/>
                <w:szCs w:val="26"/>
              </w:rPr>
            </w:pPr>
            <w:r w:rsidRPr="003412CA">
              <w:rPr>
                <w:sz w:val="26"/>
                <w:szCs w:val="26"/>
              </w:rPr>
              <w:t xml:space="preserve">Tiết </w:t>
            </w:r>
            <w:r>
              <w:rPr>
                <w:sz w:val="26"/>
                <w:szCs w:val="26"/>
              </w:rPr>
              <w:t>mục văn nghệ chào mừng</w:t>
            </w:r>
            <w:r w:rsidR="006F366D">
              <w:rPr>
                <w:sz w:val="26"/>
                <w:szCs w:val="26"/>
              </w:rPr>
              <w:t xml:space="preserve"> của trường</w:t>
            </w:r>
          </w:p>
          <w:p w:rsidR="006F366D" w:rsidRPr="003412CA" w:rsidRDefault="006F366D" w:rsidP="003412CA">
            <w:pPr>
              <w:pStyle w:val="NoSpacing"/>
              <w:spacing w:line="276" w:lineRule="auto"/>
              <w:rPr>
                <w:sz w:val="26"/>
                <w:szCs w:val="26"/>
              </w:rPr>
            </w:pPr>
            <w:r>
              <w:rPr>
                <w:sz w:val="26"/>
                <w:szCs w:val="26"/>
              </w:rPr>
              <w:t>Đội tuyên truyền phát tờ rơi tuyên truyền sử dụng điện an toàn tiết kiệm</w:t>
            </w:r>
            <w:bookmarkStart w:id="0" w:name="_GoBack"/>
            <w:bookmarkEnd w:id="0"/>
          </w:p>
        </w:tc>
        <w:tc>
          <w:tcPr>
            <w:tcW w:w="2535" w:type="dxa"/>
          </w:tcPr>
          <w:p w:rsidR="003412CA" w:rsidRPr="003412CA" w:rsidRDefault="003412CA" w:rsidP="003412CA">
            <w:pPr>
              <w:pStyle w:val="NoSpacing"/>
              <w:spacing w:line="276" w:lineRule="auto"/>
              <w:rPr>
                <w:sz w:val="26"/>
                <w:szCs w:val="26"/>
              </w:rPr>
            </w:pPr>
            <w:r>
              <w:rPr>
                <w:sz w:val="26"/>
                <w:szCs w:val="26"/>
              </w:rPr>
              <w:t>Trường THCS</w:t>
            </w:r>
          </w:p>
        </w:tc>
      </w:tr>
      <w:tr w:rsidR="003412CA" w:rsidRPr="003412CA" w:rsidTr="00332B81">
        <w:tc>
          <w:tcPr>
            <w:tcW w:w="693" w:type="dxa"/>
          </w:tcPr>
          <w:p w:rsidR="003412CA" w:rsidRDefault="003412CA" w:rsidP="003412CA">
            <w:pPr>
              <w:pStyle w:val="NoSpacing"/>
              <w:spacing w:line="276" w:lineRule="auto"/>
              <w:rPr>
                <w:sz w:val="26"/>
                <w:szCs w:val="26"/>
              </w:rPr>
            </w:pPr>
            <w:r>
              <w:rPr>
                <w:sz w:val="26"/>
                <w:szCs w:val="26"/>
              </w:rPr>
              <w:t>2</w:t>
            </w:r>
          </w:p>
        </w:tc>
        <w:tc>
          <w:tcPr>
            <w:tcW w:w="4972" w:type="dxa"/>
          </w:tcPr>
          <w:p w:rsidR="003412CA" w:rsidRPr="003412CA" w:rsidRDefault="00332B81" w:rsidP="003412CA">
            <w:pPr>
              <w:pStyle w:val="NoSpacing"/>
              <w:spacing w:line="276" w:lineRule="auto"/>
              <w:rPr>
                <w:sz w:val="26"/>
                <w:szCs w:val="26"/>
              </w:rPr>
            </w:pPr>
            <w:r>
              <w:rPr>
                <w:sz w:val="26"/>
                <w:szCs w:val="26"/>
              </w:rPr>
              <w:t>Phát biểu của đại diện lãnh đạo nhà trường</w:t>
            </w:r>
          </w:p>
        </w:tc>
        <w:tc>
          <w:tcPr>
            <w:tcW w:w="2535" w:type="dxa"/>
          </w:tcPr>
          <w:p w:rsidR="003412CA" w:rsidRPr="003412CA" w:rsidRDefault="00332B81" w:rsidP="003412CA">
            <w:pPr>
              <w:pStyle w:val="NoSpacing"/>
              <w:spacing w:line="276" w:lineRule="auto"/>
              <w:rPr>
                <w:sz w:val="26"/>
                <w:szCs w:val="26"/>
              </w:rPr>
            </w:pPr>
            <w:r>
              <w:rPr>
                <w:sz w:val="26"/>
                <w:szCs w:val="26"/>
              </w:rPr>
              <w:t>Trường THCS</w:t>
            </w:r>
          </w:p>
        </w:tc>
      </w:tr>
      <w:tr w:rsidR="00332B81" w:rsidRPr="003412CA" w:rsidTr="00332B81">
        <w:tc>
          <w:tcPr>
            <w:tcW w:w="693" w:type="dxa"/>
          </w:tcPr>
          <w:p w:rsidR="00332B81" w:rsidRDefault="00332B81" w:rsidP="003412CA">
            <w:pPr>
              <w:pStyle w:val="NoSpacing"/>
              <w:spacing w:line="276" w:lineRule="auto"/>
              <w:rPr>
                <w:sz w:val="26"/>
                <w:szCs w:val="26"/>
              </w:rPr>
            </w:pPr>
            <w:r>
              <w:rPr>
                <w:sz w:val="26"/>
                <w:szCs w:val="26"/>
              </w:rPr>
              <w:t>3</w:t>
            </w:r>
          </w:p>
        </w:tc>
        <w:tc>
          <w:tcPr>
            <w:tcW w:w="4972" w:type="dxa"/>
          </w:tcPr>
          <w:p w:rsidR="00332B81" w:rsidRDefault="00332B81" w:rsidP="003412CA">
            <w:pPr>
              <w:pStyle w:val="NoSpacing"/>
              <w:spacing w:line="276" w:lineRule="auto"/>
              <w:rPr>
                <w:sz w:val="26"/>
                <w:szCs w:val="26"/>
              </w:rPr>
            </w:pPr>
            <w:r>
              <w:rPr>
                <w:sz w:val="26"/>
                <w:szCs w:val="26"/>
              </w:rPr>
              <w:t>Phát biểu của đại diện đơn vị thực hiện tuyên truyền</w:t>
            </w:r>
          </w:p>
        </w:tc>
        <w:tc>
          <w:tcPr>
            <w:tcW w:w="2535" w:type="dxa"/>
          </w:tcPr>
          <w:p w:rsidR="00332B81" w:rsidRPr="003412CA" w:rsidRDefault="00332B81" w:rsidP="003412CA">
            <w:pPr>
              <w:pStyle w:val="NoSpacing"/>
              <w:spacing w:line="276" w:lineRule="auto"/>
              <w:rPr>
                <w:sz w:val="26"/>
                <w:szCs w:val="26"/>
              </w:rPr>
            </w:pPr>
            <w:r>
              <w:rPr>
                <w:sz w:val="26"/>
                <w:szCs w:val="26"/>
              </w:rPr>
              <w:t>Đội tuyên truyền</w:t>
            </w:r>
          </w:p>
        </w:tc>
      </w:tr>
      <w:tr w:rsidR="00332B81" w:rsidRPr="003412CA" w:rsidTr="00332B81">
        <w:tc>
          <w:tcPr>
            <w:tcW w:w="693" w:type="dxa"/>
          </w:tcPr>
          <w:p w:rsidR="00332B81" w:rsidRDefault="00332B81" w:rsidP="003412CA">
            <w:pPr>
              <w:pStyle w:val="NoSpacing"/>
              <w:spacing w:line="276" w:lineRule="auto"/>
              <w:rPr>
                <w:sz w:val="26"/>
                <w:szCs w:val="26"/>
              </w:rPr>
            </w:pPr>
            <w:r>
              <w:rPr>
                <w:sz w:val="26"/>
                <w:szCs w:val="26"/>
              </w:rPr>
              <w:t>4</w:t>
            </w:r>
          </w:p>
        </w:tc>
        <w:tc>
          <w:tcPr>
            <w:tcW w:w="4972" w:type="dxa"/>
          </w:tcPr>
          <w:p w:rsidR="00332B81" w:rsidRDefault="00332B81" w:rsidP="003412CA">
            <w:pPr>
              <w:pStyle w:val="NoSpacing"/>
              <w:spacing w:line="276" w:lineRule="auto"/>
              <w:rPr>
                <w:sz w:val="26"/>
                <w:szCs w:val="26"/>
              </w:rPr>
            </w:pPr>
            <w:r>
              <w:rPr>
                <w:sz w:val="26"/>
                <w:szCs w:val="26"/>
              </w:rPr>
              <w:t>Tặng quà lưu niệm của đơn vị thực hiện tuyên truyền cho đại diện lãnh đạo nhà trường</w:t>
            </w:r>
          </w:p>
        </w:tc>
        <w:tc>
          <w:tcPr>
            <w:tcW w:w="2535" w:type="dxa"/>
          </w:tcPr>
          <w:p w:rsidR="00332B81" w:rsidRDefault="00332B81" w:rsidP="003412CA">
            <w:pPr>
              <w:pStyle w:val="NoSpacing"/>
              <w:spacing w:line="276" w:lineRule="auto"/>
              <w:rPr>
                <w:sz w:val="26"/>
                <w:szCs w:val="26"/>
              </w:rPr>
            </w:pPr>
            <w:r>
              <w:rPr>
                <w:sz w:val="26"/>
                <w:szCs w:val="26"/>
              </w:rPr>
              <w:t>Đội tuyên truyền</w:t>
            </w:r>
          </w:p>
        </w:tc>
      </w:tr>
      <w:tr w:rsidR="00332B81" w:rsidRPr="003412CA" w:rsidTr="00332B81">
        <w:tc>
          <w:tcPr>
            <w:tcW w:w="693" w:type="dxa"/>
          </w:tcPr>
          <w:p w:rsidR="00332B81" w:rsidRDefault="00332B81" w:rsidP="00332B81">
            <w:pPr>
              <w:pStyle w:val="NoSpacing"/>
              <w:spacing w:line="276" w:lineRule="auto"/>
              <w:rPr>
                <w:sz w:val="26"/>
                <w:szCs w:val="26"/>
              </w:rPr>
            </w:pPr>
            <w:r>
              <w:rPr>
                <w:sz w:val="26"/>
                <w:szCs w:val="26"/>
              </w:rPr>
              <w:t>5</w:t>
            </w:r>
          </w:p>
        </w:tc>
        <w:tc>
          <w:tcPr>
            <w:tcW w:w="4972" w:type="dxa"/>
          </w:tcPr>
          <w:p w:rsidR="00332B81" w:rsidRDefault="00332B81" w:rsidP="00332B81">
            <w:pPr>
              <w:pStyle w:val="NoSpacing"/>
              <w:spacing w:line="276" w:lineRule="auto"/>
              <w:rPr>
                <w:sz w:val="26"/>
                <w:szCs w:val="26"/>
              </w:rPr>
            </w:pPr>
            <w:r>
              <w:rPr>
                <w:sz w:val="26"/>
                <w:szCs w:val="26"/>
              </w:rPr>
              <w:t>Tuyên truyền các nội dung theo slide, kết hợp giao lưu hỏi đáp và trao thưởng</w:t>
            </w:r>
          </w:p>
        </w:tc>
        <w:tc>
          <w:tcPr>
            <w:tcW w:w="2535" w:type="dxa"/>
          </w:tcPr>
          <w:p w:rsidR="00332B81" w:rsidRPr="003412CA" w:rsidRDefault="00332B81" w:rsidP="00332B81">
            <w:pPr>
              <w:pStyle w:val="NoSpacing"/>
              <w:spacing w:line="276" w:lineRule="auto"/>
              <w:rPr>
                <w:sz w:val="26"/>
                <w:szCs w:val="26"/>
              </w:rPr>
            </w:pPr>
            <w:r>
              <w:rPr>
                <w:sz w:val="26"/>
                <w:szCs w:val="26"/>
              </w:rPr>
              <w:t>Đội tuyên truyền</w:t>
            </w:r>
          </w:p>
        </w:tc>
      </w:tr>
      <w:tr w:rsidR="00332B81" w:rsidRPr="003412CA" w:rsidTr="00332B81">
        <w:tc>
          <w:tcPr>
            <w:tcW w:w="693" w:type="dxa"/>
          </w:tcPr>
          <w:p w:rsidR="00332B81" w:rsidRDefault="00332B81" w:rsidP="00332B81">
            <w:pPr>
              <w:pStyle w:val="NoSpacing"/>
              <w:spacing w:line="276" w:lineRule="auto"/>
              <w:rPr>
                <w:sz w:val="26"/>
                <w:szCs w:val="26"/>
              </w:rPr>
            </w:pPr>
            <w:r>
              <w:rPr>
                <w:sz w:val="26"/>
                <w:szCs w:val="26"/>
              </w:rPr>
              <w:t>6</w:t>
            </w:r>
          </w:p>
        </w:tc>
        <w:tc>
          <w:tcPr>
            <w:tcW w:w="4972" w:type="dxa"/>
          </w:tcPr>
          <w:p w:rsidR="00332B81" w:rsidRDefault="00332B81" w:rsidP="00332B81">
            <w:pPr>
              <w:pStyle w:val="NoSpacing"/>
              <w:spacing w:line="276" w:lineRule="auto"/>
              <w:rPr>
                <w:sz w:val="26"/>
                <w:szCs w:val="26"/>
              </w:rPr>
            </w:pPr>
            <w:r>
              <w:rPr>
                <w:sz w:val="26"/>
                <w:szCs w:val="26"/>
              </w:rPr>
              <w:t xml:space="preserve">Kết thúc </w:t>
            </w:r>
          </w:p>
          <w:p w:rsidR="00332B81" w:rsidRDefault="00332B81" w:rsidP="00332B81">
            <w:pPr>
              <w:pStyle w:val="NoSpacing"/>
              <w:spacing w:line="276" w:lineRule="auto"/>
              <w:rPr>
                <w:sz w:val="26"/>
                <w:szCs w:val="26"/>
              </w:rPr>
            </w:pPr>
            <w:r>
              <w:rPr>
                <w:sz w:val="26"/>
                <w:szCs w:val="26"/>
              </w:rPr>
              <w:t xml:space="preserve">  - Phát biểu dặn dò của lãnh đạo nhà trường </w:t>
            </w:r>
          </w:p>
          <w:p w:rsidR="00332B81" w:rsidRDefault="00332B81" w:rsidP="00332B81">
            <w:pPr>
              <w:pStyle w:val="NoSpacing"/>
              <w:spacing w:line="276" w:lineRule="auto"/>
              <w:rPr>
                <w:sz w:val="26"/>
                <w:szCs w:val="26"/>
              </w:rPr>
            </w:pPr>
            <w:r>
              <w:rPr>
                <w:sz w:val="26"/>
                <w:szCs w:val="26"/>
              </w:rPr>
              <w:t xml:space="preserve">  - Cảm ơn của đội truyên truyền</w:t>
            </w:r>
          </w:p>
        </w:tc>
        <w:tc>
          <w:tcPr>
            <w:tcW w:w="2535" w:type="dxa"/>
          </w:tcPr>
          <w:p w:rsidR="00332B81" w:rsidRDefault="00332B81" w:rsidP="00332B81">
            <w:pPr>
              <w:pStyle w:val="NoSpacing"/>
              <w:spacing w:line="276" w:lineRule="auto"/>
              <w:rPr>
                <w:sz w:val="26"/>
                <w:szCs w:val="26"/>
              </w:rPr>
            </w:pPr>
          </w:p>
        </w:tc>
      </w:tr>
    </w:tbl>
    <w:p w:rsidR="003412CA" w:rsidRDefault="003412CA" w:rsidP="003412CA">
      <w:pPr>
        <w:spacing w:line="276" w:lineRule="auto"/>
        <w:jc w:val="both"/>
        <w:rPr>
          <w:b/>
          <w:sz w:val="26"/>
        </w:rPr>
      </w:pPr>
    </w:p>
    <w:p w:rsidR="00332B81" w:rsidRPr="006F366D" w:rsidRDefault="00332B81" w:rsidP="003412CA">
      <w:pPr>
        <w:spacing w:line="276" w:lineRule="auto"/>
        <w:jc w:val="both"/>
        <w:rPr>
          <w:b/>
          <w:color w:val="FF0000"/>
          <w:sz w:val="26"/>
        </w:rPr>
      </w:pPr>
      <w:r w:rsidRPr="006F366D">
        <w:rPr>
          <w:b/>
          <w:color w:val="FF0000"/>
          <w:sz w:val="26"/>
        </w:rPr>
        <w:t xml:space="preserve">Kịch bản chi tiết </w:t>
      </w:r>
      <w:proofErr w:type="gramStart"/>
      <w:r w:rsidRPr="006F366D">
        <w:rPr>
          <w:b/>
          <w:color w:val="FF0000"/>
          <w:sz w:val="26"/>
        </w:rPr>
        <w:t>chung</w:t>
      </w:r>
      <w:proofErr w:type="gramEnd"/>
      <w:r w:rsidRPr="006F366D">
        <w:rPr>
          <w:b/>
          <w:color w:val="FF0000"/>
          <w:sz w:val="26"/>
        </w:rPr>
        <w:t xml:space="preserve"> như sau</w:t>
      </w:r>
    </w:p>
    <w:p w:rsidR="00147DFC" w:rsidRDefault="00147DFC" w:rsidP="007F6144">
      <w:pPr>
        <w:pStyle w:val="Heading1"/>
      </w:pPr>
      <w:r>
        <w:t>I. Tiết mục văn nghệ chào mừ</w:t>
      </w:r>
      <w:r w:rsidR="008E7CF7">
        <w:t>ng (n</w:t>
      </w:r>
      <w:r w:rsidR="008E7CF7" w:rsidRPr="008E7CF7">
        <w:t>ếu</w:t>
      </w:r>
      <w:r w:rsidR="008E7CF7">
        <w:t xml:space="preserve"> c</w:t>
      </w:r>
      <w:r w:rsidR="008E7CF7" w:rsidRPr="008E7CF7">
        <w:t>ó</w:t>
      </w:r>
      <w:r w:rsidR="008E7CF7">
        <w:t>):</w:t>
      </w:r>
    </w:p>
    <w:p w:rsidR="00147DFC" w:rsidRDefault="00656D33" w:rsidP="00376FCD">
      <w:pPr>
        <w:spacing w:before="120" w:after="120" w:line="276" w:lineRule="auto"/>
        <w:jc w:val="both"/>
        <w:rPr>
          <w:sz w:val="26"/>
          <w:szCs w:val="26"/>
        </w:rPr>
      </w:pPr>
      <w:r>
        <w:rPr>
          <w:sz w:val="26"/>
          <w:szCs w:val="26"/>
        </w:rPr>
        <w:tab/>
        <w:t xml:space="preserve">- </w:t>
      </w:r>
      <w:r w:rsidR="00147DFC" w:rsidRPr="00656D33">
        <w:rPr>
          <w:sz w:val="26"/>
          <w:szCs w:val="26"/>
        </w:rPr>
        <w:t>2</w:t>
      </w:r>
      <w:r>
        <w:rPr>
          <w:sz w:val="26"/>
          <w:szCs w:val="26"/>
        </w:rPr>
        <w:t xml:space="preserve"> (hoặc nhiều)</w:t>
      </w:r>
      <w:r w:rsidR="00147DFC">
        <w:rPr>
          <w:sz w:val="26"/>
          <w:szCs w:val="26"/>
        </w:rPr>
        <w:t xml:space="preserve"> tiết mục đơn ca và tốp ca của C</w:t>
      </w:r>
      <w:r>
        <w:rPr>
          <w:sz w:val="26"/>
          <w:szCs w:val="26"/>
        </w:rPr>
        <w:t>ông ty hoặc của trường (nếu có) để ổn định.</w:t>
      </w:r>
    </w:p>
    <w:p w:rsidR="004D10AA" w:rsidRDefault="004D10AA" w:rsidP="00376FCD">
      <w:pPr>
        <w:spacing w:before="120" w:after="120" w:line="276" w:lineRule="auto"/>
        <w:jc w:val="both"/>
        <w:rPr>
          <w:sz w:val="26"/>
          <w:szCs w:val="26"/>
        </w:rPr>
      </w:pPr>
      <w:r>
        <w:rPr>
          <w:sz w:val="26"/>
          <w:szCs w:val="26"/>
        </w:rPr>
        <w:tab/>
      </w:r>
      <w:proofErr w:type="gramStart"/>
      <w:r>
        <w:rPr>
          <w:sz w:val="26"/>
          <w:szCs w:val="26"/>
        </w:rPr>
        <w:t xml:space="preserve">- Đoàn viên công ty </w:t>
      </w:r>
      <w:r w:rsidRPr="004D10AA">
        <w:rPr>
          <w:b/>
          <w:sz w:val="26"/>
          <w:szCs w:val="26"/>
        </w:rPr>
        <w:t>phát tờ rơi</w:t>
      </w:r>
      <w:r>
        <w:rPr>
          <w:sz w:val="26"/>
          <w:szCs w:val="26"/>
        </w:rPr>
        <w:t xml:space="preserve"> tuyên truyền tiết kiệm điện (trong thời gian văn nghệ chào mừng).</w:t>
      </w:r>
      <w:proofErr w:type="gramEnd"/>
    </w:p>
    <w:p w:rsidR="00656D33" w:rsidRDefault="00656D33" w:rsidP="00656D33">
      <w:pPr>
        <w:spacing w:before="120" w:after="120" w:line="276" w:lineRule="auto"/>
        <w:jc w:val="both"/>
        <w:rPr>
          <w:sz w:val="26"/>
          <w:szCs w:val="26"/>
        </w:rPr>
      </w:pPr>
      <w:r w:rsidRPr="00656D33">
        <w:rPr>
          <w:sz w:val="26"/>
          <w:szCs w:val="26"/>
        </w:rPr>
        <w:tab/>
      </w:r>
      <w:r>
        <w:rPr>
          <w:sz w:val="26"/>
          <w:szCs w:val="26"/>
        </w:rPr>
        <w:t>- Mời lãnh đạo</w:t>
      </w:r>
      <w:r w:rsidR="004D10AA">
        <w:rPr>
          <w:sz w:val="26"/>
          <w:szCs w:val="26"/>
        </w:rPr>
        <w:t xml:space="preserve"> nhà</w:t>
      </w:r>
      <w:r>
        <w:rPr>
          <w:sz w:val="26"/>
          <w:szCs w:val="26"/>
        </w:rPr>
        <w:t xml:space="preserve"> trường phát biểu giới thiệu buổi ngoại khóa (</w:t>
      </w:r>
      <w:r w:rsidR="008E7CF7">
        <w:rPr>
          <w:sz w:val="26"/>
          <w:szCs w:val="26"/>
        </w:rPr>
        <w:t>3</w:t>
      </w:r>
      <w:r>
        <w:rPr>
          <w:sz w:val="26"/>
          <w:szCs w:val="26"/>
        </w:rPr>
        <w:t>p).</w:t>
      </w:r>
    </w:p>
    <w:p w:rsidR="00324F45" w:rsidRPr="00380384" w:rsidRDefault="00147DFC" w:rsidP="007F6144">
      <w:pPr>
        <w:pStyle w:val="Heading1"/>
        <w:rPr>
          <w:lang w:val="pt-BR"/>
        </w:rPr>
      </w:pPr>
      <w:r w:rsidRPr="00380384">
        <w:rPr>
          <w:lang w:val="pt-BR"/>
        </w:rPr>
        <w:t>I</w:t>
      </w:r>
      <w:r w:rsidR="00FA2B04" w:rsidRPr="00380384">
        <w:rPr>
          <w:lang w:val="pt-BR"/>
        </w:rPr>
        <w:t>I. Giới thiệu nội dung và mục đích của công tác tuyên truyền TKĐ:</w:t>
      </w:r>
    </w:p>
    <w:p w:rsidR="00872570" w:rsidRDefault="00872570" w:rsidP="00376FCD">
      <w:pPr>
        <w:spacing w:before="120" w:after="120" w:line="276" w:lineRule="auto"/>
        <w:jc w:val="both"/>
        <w:rPr>
          <w:b/>
          <w:color w:val="0000FF"/>
          <w:sz w:val="26"/>
          <w:szCs w:val="26"/>
        </w:rPr>
      </w:pPr>
      <w:r>
        <w:rPr>
          <w:b/>
          <w:color w:val="0000FF"/>
          <w:sz w:val="26"/>
          <w:szCs w:val="26"/>
        </w:rPr>
        <w:t>Giới</w:t>
      </w:r>
      <w:r w:rsidR="00235C1F">
        <w:rPr>
          <w:b/>
          <w:color w:val="0000FF"/>
          <w:sz w:val="26"/>
          <w:szCs w:val="26"/>
        </w:rPr>
        <w:t xml:space="preserve"> thiệu các nội dung trên slide.</w:t>
      </w:r>
    </w:p>
    <w:p w:rsidR="00235C1F" w:rsidRDefault="00235C1F" w:rsidP="00376FCD">
      <w:pPr>
        <w:spacing w:before="120" w:after="120" w:line="276" w:lineRule="auto"/>
        <w:jc w:val="both"/>
        <w:rPr>
          <w:b/>
          <w:color w:val="0000FF"/>
          <w:sz w:val="26"/>
          <w:szCs w:val="26"/>
        </w:rPr>
      </w:pPr>
      <w:r>
        <w:rPr>
          <w:b/>
          <w:color w:val="0000FF"/>
          <w:sz w:val="26"/>
          <w:szCs w:val="26"/>
        </w:rPr>
        <w:t xml:space="preserve">Xen giữa các slide giới thiệu là </w:t>
      </w:r>
      <w:r w:rsidR="006F05E9">
        <w:rPr>
          <w:b/>
          <w:color w:val="0000FF"/>
          <w:sz w:val="26"/>
          <w:szCs w:val="26"/>
        </w:rPr>
        <w:t xml:space="preserve">các câu hỏi giao lưu tặng quà </w:t>
      </w:r>
      <w:proofErr w:type="gramStart"/>
      <w:r w:rsidR="006F05E9">
        <w:rPr>
          <w:b/>
          <w:color w:val="0000FF"/>
          <w:sz w:val="26"/>
          <w:szCs w:val="26"/>
        </w:rPr>
        <w:t>(~2</w:t>
      </w:r>
      <w:r>
        <w:rPr>
          <w:b/>
          <w:color w:val="0000FF"/>
          <w:sz w:val="26"/>
          <w:szCs w:val="26"/>
        </w:rPr>
        <w:t>5 suất/trường)</w:t>
      </w:r>
      <w:proofErr w:type="gramEnd"/>
      <w:r>
        <w:rPr>
          <w:b/>
          <w:color w:val="0000FF"/>
          <w:sz w:val="26"/>
          <w:szCs w:val="26"/>
        </w:rPr>
        <w:t>.</w:t>
      </w:r>
    </w:p>
    <w:p w:rsidR="00147DFC" w:rsidRPr="00147DFC" w:rsidRDefault="00147DFC" w:rsidP="00376FCD">
      <w:pPr>
        <w:spacing w:before="120" w:after="120" w:line="276" w:lineRule="auto"/>
        <w:jc w:val="both"/>
        <w:rPr>
          <w:b/>
          <w:color w:val="0000FF"/>
          <w:sz w:val="26"/>
          <w:szCs w:val="26"/>
        </w:rPr>
      </w:pPr>
      <w:r w:rsidRPr="00147DFC">
        <w:rPr>
          <w:b/>
          <w:color w:val="0000FF"/>
          <w:sz w:val="26"/>
          <w:szCs w:val="26"/>
        </w:rPr>
        <w:t>&lt;</w:t>
      </w:r>
      <w:proofErr w:type="gramStart"/>
      <w:r>
        <w:rPr>
          <w:b/>
          <w:color w:val="0000FF"/>
          <w:sz w:val="26"/>
          <w:szCs w:val="26"/>
        </w:rPr>
        <w:t>báo</w:t>
      </w:r>
      <w:proofErr w:type="gramEnd"/>
      <w:r>
        <w:rPr>
          <w:b/>
          <w:color w:val="0000FF"/>
          <w:sz w:val="26"/>
          <w:szCs w:val="26"/>
        </w:rPr>
        <w:t xml:space="preserve"> cáo viên thực hiện</w:t>
      </w:r>
      <w:r w:rsidRPr="00147DFC">
        <w:rPr>
          <w:b/>
          <w:color w:val="0000FF"/>
          <w:sz w:val="26"/>
          <w:szCs w:val="26"/>
        </w:rPr>
        <w:t>&gt;</w:t>
      </w:r>
    </w:p>
    <w:p w:rsidR="00147DFC" w:rsidRDefault="00147DFC" w:rsidP="007F6144">
      <w:pPr>
        <w:pStyle w:val="Heading1"/>
      </w:pPr>
      <w:r w:rsidRPr="00147DFC">
        <w:t>III. Giao lưu câu hỏi</w:t>
      </w:r>
    </w:p>
    <w:p w:rsidR="00147DFC" w:rsidRPr="00147DFC" w:rsidRDefault="00147DFC" w:rsidP="00376FCD">
      <w:pPr>
        <w:spacing w:before="120" w:after="120" w:line="276" w:lineRule="auto"/>
        <w:jc w:val="both"/>
        <w:rPr>
          <w:b/>
          <w:color w:val="0000FF"/>
          <w:sz w:val="26"/>
          <w:szCs w:val="26"/>
        </w:rPr>
      </w:pPr>
      <w:r w:rsidRPr="00147DFC">
        <w:rPr>
          <w:b/>
          <w:color w:val="0000FF"/>
          <w:sz w:val="26"/>
          <w:szCs w:val="26"/>
        </w:rPr>
        <w:t>&lt;</w:t>
      </w:r>
      <w:proofErr w:type="gramStart"/>
      <w:r w:rsidRPr="00147DFC">
        <w:rPr>
          <w:b/>
          <w:color w:val="0000FF"/>
          <w:sz w:val="26"/>
          <w:szCs w:val="26"/>
        </w:rPr>
        <w:t>báo</w:t>
      </w:r>
      <w:proofErr w:type="gramEnd"/>
      <w:r w:rsidRPr="00147DFC">
        <w:rPr>
          <w:b/>
          <w:color w:val="0000FF"/>
          <w:sz w:val="26"/>
          <w:szCs w:val="26"/>
        </w:rPr>
        <w:t xml:space="preserve"> cáo viên thực hiện</w:t>
      </w:r>
      <w:r w:rsidR="006F05E9">
        <w:rPr>
          <w:b/>
          <w:color w:val="0000FF"/>
          <w:sz w:val="26"/>
          <w:szCs w:val="26"/>
        </w:rPr>
        <w:t xml:space="preserve"> xen kẽ giữa các phần trình bày</w:t>
      </w:r>
      <w:r w:rsidRPr="00147DFC">
        <w:rPr>
          <w:b/>
          <w:color w:val="0000FF"/>
          <w:sz w:val="26"/>
          <w:szCs w:val="26"/>
        </w:rPr>
        <w:t>&gt;</w:t>
      </w:r>
    </w:p>
    <w:p w:rsidR="00752E49" w:rsidRPr="00147DFC" w:rsidRDefault="00033160" w:rsidP="00147DFC">
      <w:pPr>
        <w:spacing w:before="120" w:after="120" w:line="276" w:lineRule="auto"/>
        <w:ind w:firstLine="540"/>
        <w:jc w:val="both"/>
        <w:rPr>
          <w:b/>
          <w:color w:val="0000FF"/>
          <w:sz w:val="26"/>
          <w:szCs w:val="26"/>
        </w:rPr>
      </w:pPr>
      <w:r w:rsidRPr="00147DFC">
        <w:rPr>
          <w:b/>
          <w:color w:val="0000FF"/>
          <w:sz w:val="26"/>
          <w:szCs w:val="26"/>
        </w:rPr>
        <w:t>1</w:t>
      </w:r>
      <w:r w:rsidR="00CE7C27" w:rsidRPr="00147DFC">
        <w:rPr>
          <w:b/>
          <w:color w:val="0000FF"/>
          <w:sz w:val="26"/>
          <w:szCs w:val="26"/>
        </w:rPr>
        <w:t xml:space="preserve">. </w:t>
      </w:r>
      <w:r w:rsidR="00752E49" w:rsidRPr="00147DFC">
        <w:rPr>
          <w:b/>
          <w:color w:val="0000FF"/>
          <w:sz w:val="26"/>
          <w:szCs w:val="26"/>
        </w:rPr>
        <w:t xml:space="preserve">Bóng đèn tiết kiệm điện hiện nay có bán trên thị trường là loại bóng đèn nào? Có </w:t>
      </w:r>
      <w:r w:rsidR="005B348D" w:rsidRPr="00147DFC">
        <w:rPr>
          <w:b/>
          <w:color w:val="0000FF"/>
          <w:sz w:val="26"/>
          <w:szCs w:val="26"/>
        </w:rPr>
        <w:t>2</w:t>
      </w:r>
      <w:r w:rsidR="00752E49" w:rsidRPr="00147DFC">
        <w:rPr>
          <w:b/>
          <w:color w:val="0000FF"/>
          <w:sz w:val="26"/>
          <w:szCs w:val="26"/>
        </w:rPr>
        <w:t xml:space="preserve"> đáp </w:t>
      </w:r>
      <w:proofErr w:type="gramStart"/>
      <w:r w:rsidR="00752E49" w:rsidRPr="00147DFC">
        <w:rPr>
          <w:b/>
          <w:color w:val="0000FF"/>
          <w:sz w:val="26"/>
          <w:szCs w:val="26"/>
        </w:rPr>
        <w:t>án</w:t>
      </w:r>
      <w:proofErr w:type="gramEnd"/>
      <w:r w:rsidR="00752E49" w:rsidRPr="00147DFC">
        <w:rPr>
          <w:b/>
          <w:color w:val="0000FF"/>
          <w:sz w:val="26"/>
          <w:szCs w:val="26"/>
        </w:rPr>
        <w:t xml:space="preserve"> lựa chọn:</w:t>
      </w:r>
    </w:p>
    <w:p w:rsidR="00752E49" w:rsidRDefault="00752E49" w:rsidP="00376FCD">
      <w:pPr>
        <w:spacing w:before="120" w:after="120" w:line="276" w:lineRule="auto"/>
        <w:ind w:firstLine="720"/>
        <w:jc w:val="both"/>
        <w:rPr>
          <w:sz w:val="26"/>
          <w:szCs w:val="26"/>
        </w:rPr>
      </w:pPr>
      <w:r>
        <w:rPr>
          <w:sz w:val="26"/>
          <w:szCs w:val="26"/>
        </w:rPr>
        <w:t>a. Bóng đèn sợi đốt</w:t>
      </w:r>
    </w:p>
    <w:p w:rsidR="005B348D" w:rsidRPr="005B348D" w:rsidRDefault="005B348D" w:rsidP="00376FCD">
      <w:pPr>
        <w:spacing w:before="120" w:after="120" w:line="276" w:lineRule="auto"/>
        <w:ind w:firstLine="720"/>
        <w:jc w:val="both"/>
        <w:rPr>
          <w:sz w:val="26"/>
          <w:szCs w:val="26"/>
          <w:lang w:val="fr-FR"/>
        </w:rPr>
      </w:pPr>
      <w:r w:rsidRPr="005B348D">
        <w:rPr>
          <w:sz w:val="26"/>
          <w:szCs w:val="26"/>
          <w:lang w:val="fr-FR"/>
        </w:rPr>
        <w:lastRenderedPageBreak/>
        <w:t>b</w:t>
      </w:r>
      <w:r w:rsidR="00752E49" w:rsidRPr="005B348D">
        <w:rPr>
          <w:sz w:val="26"/>
          <w:szCs w:val="26"/>
          <w:lang w:val="fr-FR"/>
        </w:rPr>
        <w:t>. Bóng đèn compact</w:t>
      </w:r>
      <w:r w:rsidR="006C4C48" w:rsidRPr="005B348D">
        <w:rPr>
          <w:sz w:val="26"/>
          <w:szCs w:val="26"/>
          <w:lang w:val="fr-FR"/>
        </w:rPr>
        <w:t xml:space="preserve"> </w:t>
      </w:r>
      <w:r w:rsidRPr="005B348D">
        <w:rPr>
          <w:sz w:val="26"/>
          <w:szCs w:val="26"/>
          <w:lang w:val="fr-FR"/>
        </w:rPr>
        <w:t>&amp; đèn tuýp gầy T5, T8.</w:t>
      </w:r>
      <w:r w:rsidR="006C4C48" w:rsidRPr="005B348D">
        <w:rPr>
          <w:sz w:val="26"/>
          <w:szCs w:val="26"/>
          <w:lang w:val="fr-FR"/>
        </w:rPr>
        <w:t xml:space="preserve">  </w:t>
      </w:r>
    </w:p>
    <w:p w:rsidR="00DE77B0" w:rsidRDefault="005B348D" w:rsidP="00376FCD">
      <w:pPr>
        <w:spacing w:before="120" w:after="120" w:line="276" w:lineRule="auto"/>
        <w:ind w:firstLine="720"/>
        <w:jc w:val="both"/>
        <w:rPr>
          <w:sz w:val="26"/>
          <w:szCs w:val="26"/>
          <w:lang w:val="fr-FR"/>
        </w:rPr>
      </w:pPr>
      <w:r w:rsidRPr="005B348D">
        <w:rPr>
          <w:sz w:val="26"/>
          <w:szCs w:val="26"/>
          <w:lang w:val="fr-FR"/>
        </w:rPr>
        <w:t>Giao lưu, mở rộng: Hiện nay, để tiết kiệm điện, người ta lắp bóng đèn compac</w:t>
      </w:r>
      <w:r w:rsidR="008E7CF7">
        <w:rPr>
          <w:sz w:val="26"/>
          <w:szCs w:val="26"/>
          <w:lang w:val="fr-FR"/>
        </w:rPr>
        <w:t>t</w:t>
      </w:r>
      <w:r w:rsidRPr="005B348D">
        <w:rPr>
          <w:sz w:val="26"/>
          <w:szCs w:val="26"/>
          <w:lang w:val="fr-FR"/>
        </w:rPr>
        <w:t xml:space="preserve"> hoặc đèn tuýp gầy T5, T8 để tiết kiệm điện</w:t>
      </w:r>
      <w:r>
        <w:rPr>
          <w:sz w:val="26"/>
          <w:szCs w:val="26"/>
          <w:lang w:val="fr-FR"/>
        </w:rPr>
        <w:t xml:space="preserve"> mà độ sán</w:t>
      </w:r>
      <w:r w:rsidR="00D93E91">
        <w:rPr>
          <w:sz w:val="26"/>
          <w:szCs w:val="26"/>
          <w:lang w:val="fr-FR"/>
        </w:rPr>
        <w:t xml:space="preserve">g cũng phù hợp (ánh sáng không bị nhấp nháy) do đó sẽ </w:t>
      </w:r>
      <w:r>
        <w:rPr>
          <w:sz w:val="26"/>
          <w:szCs w:val="26"/>
          <w:lang w:val="fr-FR"/>
        </w:rPr>
        <w:t>không làm hại mắt</w:t>
      </w:r>
      <w:r w:rsidR="00D93E91">
        <w:rPr>
          <w:sz w:val="26"/>
          <w:szCs w:val="26"/>
          <w:lang w:val="fr-FR"/>
        </w:rPr>
        <w:t xml:space="preserve"> của chúng ta</w:t>
      </w:r>
      <w:r>
        <w:rPr>
          <w:sz w:val="26"/>
          <w:szCs w:val="26"/>
          <w:lang w:val="fr-FR"/>
        </w:rPr>
        <w:t>.</w:t>
      </w:r>
    </w:p>
    <w:p w:rsidR="00DE77B0" w:rsidRPr="00147DFC" w:rsidRDefault="00033160" w:rsidP="00376FCD">
      <w:pPr>
        <w:spacing w:before="120" w:after="120" w:line="276" w:lineRule="auto"/>
        <w:ind w:firstLine="720"/>
        <w:jc w:val="both"/>
        <w:rPr>
          <w:b/>
          <w:color w:val="0000FF"/>
          <w:sz w:val="26"/>
          <w:szCs w:val="26"/>
          <w:lang w:val="fr-FR"/>
        </w:rPr>
      </w:pPr>
      <w:r w:rsidRPr="00147DFC">
        <w:rPr>
          <w:b/>
          <w:color w:val="0000FF"/>
          <w:sz w:val="26"/>
          <w:szCs w:val="26"/>
          <w:lang w:val="fr-FR"/>
        </w:rPr>
        <w:t>2</w:t>
      </w:r>
      <w:r w:rsidR="00DE77B0" w:rsidRPr="00147DFC">
        <w:rPr>
          <w:b/>
          <w:color w:val="0000FF"/>
          <w:sz w:val="26"/>
          <w:szCs w:val="26"/>
          <w:lang w:val="fr-FR"/>
        </w:rPr>
        <w:t>. Vì sao c</w:t>
      </w:r>
      <w:r w:rsidR="00416BB4" w:rsidRPr="00147DFC">
        <w:rPr>
          <w:b/>
          <w:color w:val="0000FF"/>
          <w:sz w:val="26"/>
          <w:szCs w:val="26"/>
          <w:lang w:val="fr-FR"/>
        </w:rPr>
        <w:t>húng ta lại phải tiết kiệm điện</w:t>
      </w:r>
      <w:r w:rsidR="00DE77B0" w:rsidRPr="00147DFC">
        <w:rPr>
          <w:b/>
          <w:color w:val="0000FF"/>
          <w:sz w:val="26"/>
          <w:szCs w:val="26"/>
          <w:lang w:val="fr-FR"/>
        </w:rPr>
        <w:t>?</w:t>
      </w:r>
    </w:p>
    <w:p w:rsidR="00DE77B0" w:rsidRDefault="00DE77B0" w:rsidP="00376FCD">
      <w:pPr>
        <w:spacing w:before="120" w:after="120" w:line="276" w:lineRule="auto"/>
        <w:ind w:firstLine="720"/>
        <w:jc w:val="both"/>
        <w:rPr>
          <w:sz w:val="26"/>
          <w:szCs w:val="26"/>
          <w:lang w:val="fr-FR"/>
        </w:rPr>
      </w:pPr>
      <w:r>
        <w:rPr>
          <w:sz w:val="26"/>
          <w:szCs w:val="26"/>
          <w:lang w:val="fr-FR"/>
        </w:rPr>
        <w:t>- Vì điều đó giúp bảo vệ môi trường, bảo vệ tài nguyên, giảm khí thải CO2.</w:t>
      </w:r>
    </w:p>
    <w:p w:rsidR="00DE77B0" w:rsidRDefault="00DE77B0" w:rsidP="00376FCD">
      <w:pPr>
        <w:spacing w:before="120" w:after="120" w:line="276" w:lineRule="auto"/>
        <w:ind w:firstLine="720"/>
        <w:jc w:val="both"/>
        <w:rPr>
          <w:sz w:val="26"/>
          <w:szCs w:val="26"/>
          <w:lang w:val="fr-FR"/>
        </w:rPr>
      </w:pPr>
      <w:r>
        <w:rPr>
          <w:sz w:val="26"/>
          <w:szCs w:val="26"/>
          <w:lang w:val="fr-FR"/>
        </w:rPr>
        <w:t>- Vì nguồn cung cấp điện luôn luôn thiếu, nếu chúng ta không tiết kiệm điện thì chúng ta sẽ bị thiếu điện để sử dụng.</w:t>
      </w:r>
    </w:p>
    <w:p w:rsidR="00DE77B0" w:rsidRDefault="00DE77B0" w:rsidP="00376FCD">
      <w:pPr>
        <w:spacing w:before="120" w:after="120" w:line="276" w:lineRule="auto"/>
        <w:ind w:firstLine="720"/>
        <w:jc w:val="both"/>
        <w:rPr>
          <w:sz w:val="26"/>
          <w:szCs w:val="26"/>
          <w:lang w:val="fr-FR"/>
        </w:rPr>
      </w:pPr>
      <w:r>
        <w:rPr>
          <w:sz w:val="26"/>
          <w:szCs w:val="26"/>
          <w:lang w:val="fr-FR"/>
        </w:rPr>
        <w:t>- Tiết kiệm điện để tiết kiệm chi phí cho gia đình.</w:t>
      </w:r>
    </w:p>
    <w:p w:rsidR="003269DE" w:rsidRPr="00147DFC" w:rsidRDefault="00033160" w:rsidP="00376FCD">
      <w:pPr>
        <w:spacing w:before="120" w:after="120" w:line="276" w:lineRule="auto"/>
        <w:ind w:firstLine="720"/>
        <w:jc w:val="both"/>
        <w:rPr>
          <w:b/>
          <w:color w:val="0000FF"/>
          <w:sz w:val="26"/>
          <w:szCs w:val="26"/>
          <w:lang w:val="fr-FR"/>
        </w:rPr>
      </w:pPr>
      <w:r w:rsidRPr="00147DFC">
        <w:rPr>
          <w:b/>
          <w:color w:val="0000FF"/>
          <w:sz w:val="26"/>
          <w:szCs w:val="26"/>
          <w:lang w:val="fr-FR"/>
        </w:rPr>
        <w:t>3</w:t>
      </w:r>
      <w:r w:rsidR="003269DE" w:rsidRPr="00147DFC">
        <w:rPr>
          <w:b/>
          <w:color w:val="0000FF"/>
          <w:sz w:val="26"/>
          <w:szCs w:val="26"/>
          <w:lang w:val="fr-FR"/>
        </w:rPr>
        <w:t xml:space="preserve">. </w:t>
      </w:r>
      <w:r w:rsidR="00BD72D7" w:rsidRPr="00147DFC">
        <w:rPr>
          <w:b/>
          <w:color w:val="0000FF"/>
          <w:sz w:val="26"/>
          <w:szCs w:val="26"/>
          <w:lang w:val="fr-FR"/>
        </w:rPr>
        <w:t xml:space="preserve">Ở nhà bạn có </w:t>
      </w:r>
      <w:r w:rsidR="003269DE" w:rsidRPr="00147DFC">
        <w:rPr>
          <w:b/>
          <w:color w:val="0000FF"/>
          <w:sz w:val="26"/>
          <w:szCs w:val="26"/>
          <w:lang w:val="fr-FR"/>
        </w:rPr>
        <w:t xml:space="preserve">thường xuyên </w:t>
      </w:r>
      <w:r w:rsidR="00BD72D7" w:rsidRPr="00147DFC">
        <w:rPr>
          <w:b/>
          <w:color w:val="0000FF"/>
          <w:sz w:val="26"/>
          <w:szCs w:val="26"/>
          <w:lang w:val="fr-FR"/>
        </w:rPr>
        <w:t>giúp mẹ</w:t>
      </w:r>
      <w:r w:rsidR="003269DE" w:rsidRPr="00147DFC">
        <w:rPr>
          <w:b/>
          <w:color w:val="0000FF"/>
          <w:sz w:val="26"/>
          <w:szCs w:val="26"/>
          <w:lang w:val="fr-FR"/>
        </w:rPr>
        <w:t xml:space="preserve"> ủi (là) </w:t>
      </w:r>
      <w:r w:rsidR="00BD72D7" w:rsidRPr="00147DFC">
        <w:rPr>
          <w:b/>
          <w:color w:val="0000FF"/>
          <w:sz w:val="26"/>
          <w:szCs w:val="26"/>
          <w:lang w:val="fr-FR"/>
        </w:rPr>
        <w:t xml:space="preserve">quần áo </w:t>
      </w:r>
      <w:r w:rsidR="003269DE" w:rsidRPr="00147DFC">
        <w:rPr>
          <w:b/>
          <w:color w:val="0000FF"/>
          <w:sz w:val="26"/>
          <w:szCs w:val="26"/>
          <w:lang w:val="fr-FR"/>
        </w:rPr>
        <w:t>không?</w:t>
      </w:r>
      <w:r w:rsidR="00BD72D7" w:rsidRPr="00147DFC">
        <w:rPr>
          <w:b/>
          <w:color w:val="0000FF"/>
          <w:sz w:val="26"/>
          <w:szCs w:val="26"/>
          <w:lang w:val="fr-FR"/>
        </w:rPr>
        <w:t xml:space="preserve"> Thực hiện việc ủi quần áo như thế nào là tiết kiệm điện ?</w:t>
      </w:r>
    </w:p>
    <w:p w:rsidR="003269DE" w:rsidRPr="003269DE" w:rsidRDefault="00DD00D0" w:rsidP="00376FCD">
      <w:pPr>
        <w:spacing w:before="120" w:after="120" w:line="276" w:lineRule="auto"/>
        <w:ind w:firstLine="720"/>
        <w:jc w:val="both"/>
        <w:rPr>
          <w:sz w:val="26"/>
          <w:szCs w:val="26"/>
          <w:lang w:val="fr-FR"/>
        </w:rPr>
      </w:pPr>
      <w:r>
        <w:rPr>
          <w:sz w:val="26"/>
          <w:szCs w:val="26"/>
          <w:lang w:val="fr-FR"/>
        </w:rPr>
        <w:t xml:space="preserve">Giải thích thêm </w:t>
      </w:r>
      <w:r w:rsidR="00147DFC">
        <w:rPr>
          <w:sz w:val="26"/>
          <w:szCs w:val="26"/>
          <w:lang w:val="fr-FR"/>
        </w:rPr>
        <w:t>rằng</w:t>
      </w:r>
      <w:r w:rsidR="003269DE">
        <w:rPr>
          <w:sz w:val="26"/>
          <w:szCs w:val="26"/>
          <w:lang w:val="fr-FR"/>
        </w:rPr>
        <w:t>: nên tập trung ủi quần áo một lần, không ủi lắt nhắt sẽ tốn điện</w:t>
      </w:r>
      <w:r w:rsidR="00405FF4">
        <w:rPr>
          <w:sz w:val="26"/>
          <w:szCs w:val="26"/>
          <w:lang w:val="fr-FR"/>
        </w:rPr>
        <w:t xml:space="preserve">; không nên </w:t>
      </w:r>
      <w:r>
        <w:rPr>
          <w:sz w:val="26"/>
          <w:szCs w:val="26"/>
          <w:lang w:val="fr-FR"/>
        </w:rPr>
        <w:t>ủi quần áo lúc còn đang ẩm, ướt</w:t>
      </w:r>
      <w:r w:rsidR="00405FF4">
        <w:rPr>
          <w:sz w:val="26"/>
          <w:szCs w:val="26"/>
          <w:lang w:val="fr-FR"/>
        </w:rPr>
        <w:t>; không dùng bàn ủi trong phòng khi đang bật máy điều hòa nhiệt độ.</w:t>
      </w:r>
      <w:r w:rsidR="003269DE">
        <w:rPr>
          <w:sz w:val="26"/>
          <w:szCs w:val="26"/>
          <w:lang w:val="fr-FR"/>
        </w:rPr>
        <w:t xml:space="preserve"> </w:t>
      </w:r>
    </w:p>
    <w:p w:rsidR="006E272B" w:rsidRPr="00147DFC" w:rsidRDefault="005B776F" w:rsidP="00376FCD">
      <w:pPr>
        <w:spacing w:before="120" w:after="120" w:line="276" w:lineRule="auto"/>
        <w:ind w:firstLine="540"/>
        <w:jc w:val="both"/>
        <w:rPr>
          <w:b/>
          <w:color w:val="0000FF"/>
          <w:sz w:val="26"/>
          <w:szCs w:val="26"/>
          <w:lang w:val="fr-FR"/>
        </w:rPr>
      </w:pPr>
      <w:r w:rsidRPr="00147DFC">
        <w:rPr>
          <w:b/>
          <w:color w:val="0000FF"/>
          <w:sz w:val="26"/>
          <w:szCs w:val="26"/>
          <w:lang w:val="it-IT"/>
        </w:rPr>
        <w:t xml:space="preserve">  </w:t>
      </w:r>
      <w:r w:rsidR="00033160" w:rsidRPr="00147DFC">
        <w:rPr>
          <w:b/>
          <w:color w:val="0000FF"/>
          <w:sz w:val="26"/>
          <w:szCs w:val="26"/>
          <w:lang w:val="it-IT"/>
        </w:rPr>
        <w:t>4</w:t>
      </w:r>
      <w:r w:rsidR="006E272B" w:rsidRPr="00147DFC">
        <w:rPr>
          <w:b/>
          <w:color w:val="0000FF"/>
          <w:sz w:val="26"/>
          <w:szCs w:val="26"/>
          <w:lang w:val="fr-FR"/>
        </w:rPr>
        <w:t xml:space="preserve">. Khi sử dụng quạt máy, </w:t>
      </w:r>
      <w:r w:rsidR="00033160" w:rsidRPr="00147DFC">
        <w:rPr>
          <w:b/>
          <w:color w:val="0000FF"/>
          <w:sz w:val="26"/>
          <w:szCs w:val="26"/>
          <w:lang w:val="fr-FR"/>
        </w:rPr>
        <w:t>bạn</w:t>
      </w:r>
      <w:r w:rsidR="006E272B" w:rsidRPr="00147DFC">
        <w:rPr>
          <w:b/>
          <w:color w:val="0000FF"/>
          <w:sz w:val="26"/>
          <w:szCs w:val="26"/>
          <w:lang w:val="fr-FR"/>
        </w:rPr>
        <w:t xml:space="preserve"> thường bật quạt với tốc độ như thế nào  (thường thường quạt có 3 tốc độ : 1</w:t>
      </w:r>
      <w:proofErr w:type="gramStart"/>
      <w:r w:rsidR="006E272B" w:rsidRPr="00147DFC">
        <w:rPr>
          <w:b/>
          <w:color w:val="0000FF"/>
          <w:sz w:val="26"/>
          <w:szCs w:val="26"/>
          <w:lang w:val="fr-FR"/>
        </w:rPr>
        <w:t>,2,3</w:t>
      </w:r>
      <w:proofErr w:type="gramEnd"/>
      <w:r w:rsidR="006E272B" w:rsidRPr="00147DFC">
        <w:rPr>
          <w:b/>
          <w:color w:val="0000FF"/>
          <w:sz w:val="26"/>
          <w:szCs w:val="26"/>
          <w:lang w:val="fr-FR"/>
        </w:rPr>
        <w:t xml:space="preserve">. Vậy thì </w:t>
      </w:r>
      <w:r w:rsidR="00627AA3">
        <w:rPr>
          <w:b/>
          <w:color w:val="0000FF"/>
          <w:sz w:val="26"/>
          <w:szCs w:val="26"/>
          <w:lang w:val="fr-FR"/>
        </w:rPr>
        <w:t>bạn</w:t>
      </w:r>
      <w:r w:rsidR="006E272B" w:rsidRPr="00147DFC">
        <w:rPr>
          <w:b/>
          <w:color w:val="0000FF"/>
          <w:sz w:val="26"/>
          <w:szCs w:val="26"/>
          <w:lang w:val="fr-FR"/>
        </w:rPr>
        <w:t xml:space="preserve"> dùng ở nhà là tốc độ bao nhiêu? </w:t>
      </w:r>
      <w:r w:rsidR="00033160" w:rsidRPr="00147DFC">
        <w:rPr>
          <w:b/>
          <w:color w:val="0000FF"/>
          <w:sz w:val="26"/>
          <w:szCs w:val="26"/>
          <w:lang w:val="fr-FR"/>
        </w:rPr>
        <w:t>Theo bạn, sử dụng quạt máy như thế nào là tiết kiệm điện ?</w:t>
      </w:r>
    </w:p>
    <w:p w:rsidR="006E272B" w:rsidRDefault="00664E75" w:rsidP="00376FCD">
      <w:pPr>
        <w:spacing w:before="120" w:after="120" w:line="276" w:lineRule="auto"/>
        <w:ind w:firstLine="540"/>
        <w:jc w:val="both"/>
        <w:rPr>
          <w:sz w:val="26"/>
          <w:szCs w:val="26"/>
          <w:lang w:val="fr-FR"/>
        </w:rPr>
      </w:pPr>
      <w:r>
        <w:rPr>
          <w:sz w:val="26"/>
          <w:szCs w:val="26"/>
          <w:lang w:val="fr-FR"/>
        </w:rPr>
        <w:t xml:space="preserve">Giải thích rằng: khi dùng quạt điện, nên bật ở nấc thấp nhất vì tốc </w:t>
      </w:r>
      <w:r w:rsidR="0085461F">
        <w:rPr>
          <w:sz w:val="26"/>
          <w:szCs w:val="26"/>
          <w:lang w:val="fr-FR"/>
        </w:rPr>
        <w:t xml:space="preserve">độ càng cao thì </w:t>
      </w:r>
      <w:r w:rsidR="00EF4DFF">
        <w:rPr>
          <w:sz w:val="26"/>
          <w:szCs w:val="26"/>
          <w:lang w:val="fr-FR"/>
        </w:rPr>
        <w:t xml:space="preserve">sẽ </w:t>
      </w:r>
      <w:r w:rsidR="0085461F">
        <w:rPr>
          <w:sz w:val="26"/>
          <w:szCs w:val="26"/>
          <w:lang w:val="fr-FR"/>
        </w:rPr>
        <w:t>càng tốn điện</w:t>
      </w:r>
      <w:r w:rsidR="00405FF4">
        <w:rPr>
          <w:sz w:val="26"/>
          <w:szCs w:val="26"/>
          <w:lang w:val="fr-FR"/>
        </w:rPr>
        <w:t xml:space="preserve"> (nói chung là các con nên bật quạt ở tốc độ vừa phải, vừa đủ mát là được rồi, vì tốc độ càng cao sẽ càng tốn điện nhiều)</w:t>
      </w:r>
      <w:r w:rsidR="0085461F">
        <w:rPr>
          <w:sz w:val="26"/>
          <w:szCs w:val="26"/>
          <w:lang w:val="fr-FR"/>
        </w:rPr>
        <w:t>.</w:t>
      </w:r>
      <w:r w:rsidR="002D5CA4">
        <w:rPr>
          <w:sz w:val="26"/>
          <w:szCs w:val="26"/>
          <w:lang w:val="fr-FR"/>
        </w:rPr>
        <w:t xml:space="preserve"> Lưu ý, nên rút phích cắm sau mỗi lần sử dụng, vừa đảm bảo an toàn lại vừa tiết kiệm điện vì tất cả các thiết bị để ở chế độ chờ đều tốn điện.</w:t>
      </w:r>
    </w:p>
    <w:p w:rsidR="00EF4DFF" w:rsidRPr="00147DFC" w:rsidRDefault="00033160" w:rsidP="00376FCD">
      <w:pPr>
        <w:spacing w:before="120" w:after="120" w:line="276" w:lineRule="auto"/>
        <w:ind w:firstLine="540"/>
        <w:jc w:val="both"/>
        <w:rPr>
          <w:b/>
          <w:color w:val="0000FF"/>
          <w:sz w:val="26"/>
          <w:szCs w:val="26"/>
          <w:lang w:val="fr-FR"/>
        </w:rPr>
      </w:pPr>
      <w:r w:rsidRPr="00147DFC">
        <w:rPr>
          <w:b/>
          <w:color w:val="0000FF"/>
          <w:sz w:val="26"/>
          <w:szCs w:val="26"/>
          <w:lang w:val="fr-FR"/>
        </w:rPr>
        <w:t>5</w:t>
      </w:r>
      <w:r w:rsidR="00EF4DFF" w:rsidRPr="00147DFC">
        <w:rPr>
          <w:b/>
          <w:color w:val="0000FF"/>
          <w:sz w:val="26"/>
          <w:szCs w:val="26"/>
          <w:lang w:val="fr-FR"/>
        </w:rPr>
        <w:t>. Khi sử dụng máy lạnh</w:t>
      </w:r>
      <w:r w:rsidR="00147DFC">
        <w:rPr>
          <w:b/>
          <w:color w:val="0000FF"/>
          <w:sz w:val="26"/>
          <w:szCs w:val="26"/>
          <w:lang w:val="fr-FR"/>
        </w:rPr>
        <w:t xml:space="preserve"> máy điều hòa nhiệt độ</w:t>
      </w:r>
      <w:r w:rsidR="00EF4DFF" w:rsidRPr="00147DFC">
        <w:rPr>
          <w:b/>
          <w:color w:val="0000FF"/>
          <w:sz w:val="26"/>
          <w:szCs w:val="26"/>
          <w:lang w:val="fr-FR"/>
        </w:rPr>
        <w:t>, gia đình thường cài đặt ở nhiệt độ là bao nhiêu ?</w:t>
      </w:r>
    </w:p>
    <w:p w:rsidR="005D428D" w:rsidRDefault="00EF4DFF" w:rsidP="00376FCD">
      <w:pPr>
        <w:spacing w:before="120" w:after="120" w:line="276" w:lineRule="auto"/>
        <w:ind w:firstLine="540"/>
        <w:jc w:val="both"/>
        <w:rPr>
          <w:sz w:val="26"/>
          <w:szCs w:val="26"/>
          <w:lang w:val="fr-FR"/>
        </w:rPr>
      </w:pPr>
      <w:r w:rsidRPr="00EF4DFF">
        <w:rPr>
          <w:sz w:val="26"/>
          <w:szCs w:val="26"/>
          <w:lang w:val="fr-FR"/>
        </w:rPr>
        <w:t>Giải thí</w:t>
      </w:r>
      <w:r w:rsidR="00405FF4">
        <w:rPr>
          <w:sz w:val="26"/>
          <w:szCs w:val="26"/>
          <w:lang w:val="fr-FR"/>
        </w:rPr>
        <w:t>ch rằng</w:t>
      </w:r>
      <w:r w:rsidRPr="00EF4DFF">
        <w:rPr>
          <w:sz w:val="26"/>
          <w:szCs w:val="26"/>
          <w:lang w:val="fr-FR"/>
        </w:rPr>
        <w:t xml:space="preserve">: khi sử </w:t>
      </w:r>
      <w:r w:rsidR="00762B3A">
        <w:rPr>
          <w:sz w:val="26"/>
          <w:szCs w:val="26"/>
          <w:lang w:val="fr-FR"/>
        </w:rPr>
        <w:t>dụng</w:t>
      </w:r>
      <w:r w:rsidRPr="00EF4DFF">
        <w:rPr>
          <w:sz w:val="26"/>
          <w:szCs w:val="26"/>
          <w:lang w:val="fr-FR"/>
        </w:rPr>
        <w:t xml:space="preserve"> máy lạnh nên cài đặt nhiệt độ từ 26°C trở lên</w:t>
      </w:r>
      <w:r>
        <w:rPr>
          <w:sz w:val="26"/>
          <w:szCs w:val="26"/>
          <w:lang w:val="fr-FR"/>
        </w:rPr>
        <w:t>, tắt máy trước khi ra khỏi phòng từ 5 đến 10 phút</w:t>
      </w:r>
      <w:r w:rsidR="00762B3A">
        <w:rPr>
          <w:sz w:val="26"/>
          <w:szCs w:val="26"/>
          <w:lang w:val="fr-FR"/>
        </w:rPr>
        <w:t>. Hạn chế mở cửa ra vào khi mở máy lạnh</w:t>
      </w:r>
      <w:r w:rsidR="00405FF4">
        <w:rPr>
          <w:sz w:val="26"/>
          <w:szCs w:val="26"/>
          <w:lang w:val="fr-FR"/>
        </w:rPr>
        <w:t>; thường xuyên lau chùi, vệ sinh máy lạnh; vào lúc gần sáng nên tắt máy điều hòa</w:t>
      </w:r>
      <w:r w:rsidR="00360B4E">
        <w:rPr>
          <w:sz w:val="26"/>
          <w:szCs w:val="26"/>
          <w:lang w:val="fr-FR"/>
        </w:rPr>
        <w:t xml:space="preserve">...., khi thực hiện được những điều đó, sẽ </w:t>
      </w:r>
      <w:r w:rsidR="00405FF4">
        <w:rPr>
          <w:sz w:val="26"/>
          <w:szCs w:val="26"/>
          <w:lang w:val="fr-FR"/>
        </w:rPr>
        <w:t xml:space="preserve">giúp </w:t>
      </w:r>
      <w:r w:rsidR="005D428D">
        <w:rPr>
          <w:sz w:val="26"/>
          <w:szCs w:val="26"/>
          <w:lang w:val="fr-FR"/>
        </w:rPr>
        <w:t>gia đình mình tiết kiệm được lượng điện năng đáng kể.</w:t>
      </w:r>
    </w:p>
    <w:p w:rsidR="00405FF4" w:rsidRPr="00BF19D5" w:rsidRDefault="00033160" w:rsidP="00376FCD">
      <w:pPr>
        <w:spacing w:before="120" w:after="120" w:line="276" w:lineRule="auto"/>
        <w:ind w:firstLine="540"/>
        <w:jc w:val="both"/>
        <w:rPr>
          <w:b/>
          <w:color w:val="0000FF"/>
          <w:sz w:val="26"/>
          <w:szCs w:val="26"/>
          <w:lang w:val="fr-FR"/>
        </w:rPr>
      </w:pPr>
      <w:r w:rsidRPr="00BF19D5">
        <w:rPr>
          <w:b/>
          <w:color w:val="0000FF"/>
          <w:sz w:val="26"/>
          <w:szCs w:val="26"/>
          <w:lang w:val="fr-FR"/>
        </w:rPr>
        <w:t>6</w:t>
      </w:r>
      <w:r w:rsidR="00405FF4" w:rsidRPr="00BF19D5">
        <w:rPr>
          <w:b/>
          <w:color w:val="0000FF"/>
          <w:sz w:val="26"/>
          <w:szCs w:val="26"/>
          <w:lang w:val="fr-FR"/>
        </w:rPr>
        <w:t xml:space="preserve">. Ở nhà, khi xem ti vi xong, </w:t>
      </w:r>
      <w:r w:rsidRPr="00BF19D5">
        <w:rPr>
          <w:b/>
          <w:color w:val="0000FF"/>
          <w:sz w:val="26"/>
          <w:szCs w:val="26"/>
          <w:lang w:val="fr-FR"/>
        </w:rPr>
        <w:t xml:space="preserve">bạn </w:t>
      </w:r>
      <w:r w:rsidR="00405FF4" w:rsidRPr="00BF19D5">
        <w:rPr>
          <w:b/>
          <w:color w:val="0000FF"/>
          <w:sz w:val="26"/>
          <w:szCs w:val="26"/>
          <w:lang w:val="fr-FR"/>
        </w:rPr>
        <w:t xml:space="preserve">thường tắt ti vi bằng remote hay tắt bằng </w:t>
      </w:r>
      <w:r w:rsidRPr="00BF19D5">
        <w:rPr>
          <w:b/>
          <w:color w:val="0000FF"/>
          <w:sz w:val="26"/>
          <w:szCs w:val="26"/>
          <w:lang w:val="fr-FR"/>
        </w:rPr>
        <w:t>nút Bật/Tắt</w:t>
      </w:r>
      <w:r w:rsidR="00405FF4" w:rsidRPr="00BF19D5">
        <w:rPr>
          <w:b/>
          <w:color w:val="0000FF"/>
          <w:sz w:val="26"/>
          <w:szCs w:val="26"/>
          <w:lang w:val="fr-FR"/>
        </w:rPr>
        <w:t> </w:t>
      </w:r>
      <w:r w:rsidRPr="00BF19D5">
        <w:rPr>
          <w:b/>
          <w:color w:val="0000FF"/>
          <w:sz w:val="26"/>
          <w:szCs w:val="26"/>
          <w:lang w:val="fr-FR"/>
        </w:rPr>
        <w:t>trên thân Tivi</w:t>
      </w:r>
      <w:r w:rsidR="00405FF4" w:rsidRPr="00BF19D5">
        <w:rPr>
          <w:b/>
          <w:color w:val="0000FF"/>
          <w:sz w:val="26"/>
          <w:szCs w:val="26"/>
          <w:lang w:val="fr-FR"/>
        </w:rPr>
        <w:t>?</w:t>
      </w:r>
      <w:r w:rsidRPr="00BF19D5">
        <w:rPr>
          <w:b/>
          <w:color w:val="0000FF"/>
          <w:sz w:val="26"/>
          <w:szCs w:val="26"/>
          <w:lang w:val="fr-FR"/>
        </w:rPr>
        <w:t xml:space="preserve"> Hỏi thêm </w:t>
      </w:r>
      <w:r w:rsidR="00BF19D5">
        <w:rPr>
          <w:b/>
          <w:color w:val="0000FF"/>
          <w:sz w:val="26"/>
          <w:szCs w:val="26"/>
          <w:lang w:val="fr-FR"/>
        </w:rPr>
        <w:t>v</w:t>
      </w:r>
      <w:r w:rsidRPr="00BF19D5">
        <w:rPr>
          <w:b/>
          <w:color w:val="0000FF"/>
          <w:sz w:val="26"/>
          <w:szCs w:val="26"/>
          <w:lang w:val="fr-FR"/>
        </w:rPr>
        <w:t>ì sao phải tắt bằng nút Power trên thân tivi ?</w:t>
      </w:r>
    </w:p>
    <w:p w:rsidR="00405FF4" w:rsidRDefault="00405FF4" w:rsidP="00376FCD">
      <w:pPr>
        <w:spacing w:before="120" w:after="120" w:line="276" w:lineRule="auto"/>
        <w:ind w:firstLine="540"/>
        <w:jc w:val="both"/>
        <w:rPr>
          <w:sz w:val="26"/>
          <w:szCs w:val="26"/>
          <w:lang w:val="fr-FR"/>
        </w:rPr>
      </w:pPr>
      <w:r>
        <w:rPr>
          <w:sz w:val="26"/>
          <w:szCs w:val="26"/>
          <w:lang w:val="fr-FR"/>
        </w:rPr>
        <w:t xml:space="preserve">Tuyên truyền viên sẽ giải thích rằng </w:t>
      </w:r>
      <w:r w:rsidR="005D428D">
        <w:rPr>
          <w:sz w:val="26"/>
          <w:szCs w:val="26"/>
          <w:lang w:val="fr-FR"/>
        </w:rPr>
        <w:t>không nên tắt ti vi bằng điều khiển từ xa</w:t>
      </w:r>
      <w:r w:rsidR="00941683">
        <w:rPr>
          <w:sz w:val="26"/>
          <w:szCs w:val="26"/>
          <w:lang w:val="fr-FR"/>
        </w:rPr>
        <w:t xml:space="preserve"> mà nên tắt bằng cách ấn nút trên ti vi. Ti vi, đầu máy, các thiết bị điều khiển từ xa</w:t>
      </w:r>
      <w:r w:rsidR="00A53F90">
        <w:rPr>
          <w:sz w:val="26"/>
          <w:szCs w:val="26"/>
          <w:lang w:val="fr-FR"/>
        </w:rPr>
        <w:t xml:space="preserve"> không nên để chế độ chờ sẵn; khi không sử dụng trong thời gian dài thì tắt hẳn nguồn </w:t>
      </w:r>
      <w:r w:rsidR="004C22A2">
        <w:rPr>
          <w:sz w:val="26"/>
          <w:szCs w:val="26"/>
          <w:lang w:val="fr-FR"/>
        </w:rPr>
        <w:t>và rút phích cắm ra khỏi ổ điện sẽ giúp gia đình mình tiết kiệm được tiền điện hàng tháng.</w:t>
      </w:r>
    </w:p>
    <w:p w:rsidR="006C3FC8" w:rsidRPr="00BF19D5" w:rsidRDefault="00033160" w:rsidP="00376FCD">
      <w:pPr>
        <w:spacing w:before="120" w:after="120" w:line="276" w:lineRule="auto"/>
        <w:ind w:firstLine="540"/>
        <w:jc w:val="both"/>
        <w:rPr>
          <w:b/>
          <w:color w:val="0000FF"/>
          <w:sz w:val="26"/>
          <w:szCs w:val="26"/>
          <w:lang w:val="fr-FR"/>
        </w:rPr>
      </w:pPr>
      <w:r w:rsidRPr="00BF19D5">
        <w:rPr>
          <w:b/>
          <w:color w:val="0000FF"/>
          <w:sz w:val="26"/>
          <w:szCs w:val="26"/>
          <w:lang w:val="fr-FR"/>
        </w:rPr>
        <w:lastRenderedPageBreak/>
        <w:t>7</w:t>
      </w:r>
      <w:r w:rsidR="006C3FC8" w:rsidRPr="00BF19D5">
        <w:rPr>
          <w:b/>
          <w:color w:val="0000FF"/>
          <w:sz w:val="26"/>
          <w:szCs w:val="26"/>
          <w:lang w:val="fr-FR"/>
        </w:rPr>
        <w:t xml:space="preserve">. </w:t>
      </w:r>
      <w:r w:rsidRPr="00BF19D5">
        <w:rPr>
          <w:b/>
          <w:color w:val="0000FF"/>
          <w:sz w:val="26"/>
          <w:szCs w:val="26"/>
          <w:lang w:val="fr-FR"/>
        </w:rPr>
        <w:t xml:space="preserve">Dùng tủ lạnh như thế nào để tiết kiệm điện? </w:t>
      </w:r>
      <w:r w:rsidR="006C3FC8" w:rsidRPr="00BF19D5">
        <w:rPr>
          <w:b/>
          <w:color w:val="0000FF"/>
          <w:sz w:val="26"/>
          <w:szCs w:val="26"/>
          <w:lang w:val="fr-FR"/>
        </w:rPr>
        <w:t>Tủ lạnh khi sử dụng mở ra, đóng vào nhiều lần có gây tốn điện không ?</w:t>
      </w:r>
    </w:p>
    <w:p w:rsidR="006C3FC8" w:rsidRDefault="006C3FC8" w:rsidP="00376FCD">
      <w:pPr>
        <w:spacing w:before="120" w:after="120" w:line="276" w:lineRule="auto"/>
        <w:ind w:firstLine="540"/>
        <w:jc w:val="both"/>
        <w:rPr>
          <w:sz w:val="26"/>
          <w:szCs w:val="26"/>
          <w:lang w:val="fr-FR"/>
        </w:rPr>
      </w:pPr>
      <w:r>
        <w:rPr>
          <w:sz w:val="26"/>
          <w:szCs w:val="26"/>
          <w:lang w:val="fr-FR"/>
        </w:rPr>
        <w:t>Giải thích rằng: tủ lạnh khi dùng hạn chế số lần mở cánh tủ và thời gian mở tủ. Không để thức ăn còn nóng vào trong tủ lạnh vì như vậy sẽ làm giảm nhiệt độ, gây tốn điện nhiều hơn.</w:t>
      </w:r>
    </w:p>
    <w:p w:rsidR="00AB4DA6" w:rsidRPr="00BF19D5" w:rsidRDefault="00033160" w:rsidP="00376FCD">
      <w:pPr>
        <w:spacing w:before="120" w:after="120" w:line="276" w:lineRule="auto"/>
        <w:ind w:firstLine="540"/>
        <w:jc w:val="both"/>
        <w:rPr>
          <w:b/>
          <w:color w:val="0000FF"/>
          <w:sz w:val="26"/>
          <w:szCs w:val="26"/>
          <w:lang w:val="fr-FR"/>
        </w:rPr>
      </w:pPr>
      <w:r w:rsidRPr="00BF19D5">
        <w:rPr>
          <w:b/>
          <w:color w:val="0000FF"/>
          <w:sz w:val="26"/>
          <w:szCs w:val="26"/>
          <w:lang w:val="fr-FR"/>
        </w:rPr>
        <w:t>8</w:t>
      </w:r>
      <w:r w:rsidR="00AB4DA6" w:rsidRPr="00BF19D5">
        <w:rPr>
          <w:b/>
          <w:color w:val="0000FF"/>
          <w:sz w:val="26"/>
          <w:szCs w:val="26"/>
          <w:lang w:val="fr-FR"/>
        </w:rPr>
        <w:t>. Chúng ta thực hiện những biện pháp gì để tiết kiệm điện ?</w:t>
      </w:r>
    </w:p>
    <w:p w:rsidR="00AB4DA6" w:rsidRPr="007A30A9" w:rsidRDefault="00AB4DA6" w:rsidP="00376FCD">
      <w:pPr>
        <w:spacing w:before="120" w:after="120" w:line="276" w:lineRule="auto"/>
        <w:ind w:firstLine="540"/>
        <w:jc w:val="both"/>
        <w:rPr>
          <w:sz w:val="26"/>
          <w:szCs w:val="26"/>
          <w:lang w:val="fr-FR"/>
        </w:rPr>
      </w:pPr>
      <w:r w:rsidRPr="007A30A9">
        <w:rPr>
          <w:sz w:val="26"/>
          <w:szCs w:val="26"/>
          <w:lang w:val="fr-FR"/>
        </w:rPr>
        <w:t>- Tắt đèn, tắt các thiết bị điện không cần thiết khi ra khỏi phòng hoặc ra khỏi nhà.</w:t>
      </w:r>
    </w:p>
    <w:p w:rsidR="00AB4DA6" w:rsidRDefault="007A30A9" w:rsidP="00376FCD">
      <w:pPr>
        <w:spacing w:before="120" w:after="120" w:line="276" w:lineRule="auto"/>
        <w:ind w:firstLine="540"/>
        <w:jc w:val="both"/>
        <w:rPr>
          <w:sz w:val="26"/>
          <w:szCs w:val="26"/>
          <w:lang w:val="fr-FR"/>
        </w:rPr>
      </w:pPr>
      <w:r w:rsidRPr="007A30A9">
        <w:rPr>
          <w:sz w:val="26"/>
          <w:szCs w:val="26"/>
          <w:lang w:val="fr-FR"/>
        </w:rPr>
        <w:t>- Sử dụng các thiết bị tốn nhiều điện (tủ lạnh, máy điều hòa, bàn là...) một cách hợp lý.</w:t>
      </w:r>
    </w:p>
    <w:p w:rsidR="00430031" w:rsidRDefault="00430031" w:rsidP="00376FCD">
      <w:pPr>
        <w:spacing w:before="120" w:after="120" w:line="276" w:lineRule="auto"/>
        <w:ind w:firstLine="540"/>
        <w:jc w:val="both"/>
        <w:rPr>
          <w:sz w:val="26"/>
          <w:szCs w:val="26"/>
          <w:lang w:val="fr-FR"/>
        </w:rPr>
      </w:pPr>
      <w:r>
        <w:rPr>
          <w:sz w:val="26"/>
          <w:szCs w:val="26"/>
          <w:lang w:val="fr-FR"/>
        </w:rPr>
        <w:t>- Nên sử dụng các loại đèn tiết kiệm điện (đèn compact, đèn tuýp gầy T5, T8), các thiết bị có dán nhãn tiết kiệm năng lượng ;</w:t>
      </w:r>
    </w:p>
    <w:p w:rsidR="00430031" w:rsidRDefault="00430031" w:rsidP="00376FCD">
      <w:pPr>
        <w:spacing w:before="120" w:after="120" w:line="276" w:lineRule="auto"/>
        <w:ind w:firstLine="540"/>
        <w:jc w:val="both"/>
        <w:rPr>
          <w:sz w:val="26"/>
          <w:szCs w:val="26"/>
          <w:lang w:val="fr-FR"/>
        </w:rPr>
      </w:pPr>
      <w:r>
        <w:rPr>
          <w:sz w:val="26"/>
          <w:szCs w:val="26"/>
          <w:lang w:val="fr-FR"/>
        </w:rPr>
        <w:t>- Sử dụng điện khi thấy cần thiết.</w:t>
      </w:r>
    </w:p>
    <w:p w:rsidR="00AB4DA6" w:rsidRPr="00BF19D5" w:rsidRDefault="00033160" w:rsidP="00376FCD">
      <w:pPr>
        <w:spacing w:before="120" w:after="120" w:line="276" w:lineRule="auto"/>
        <w:ind w:firstLine="540"/>
        <w:jc w:val="both"/>
        <w:rPr>
          <w:b/>
          <w:color w:val="0000FF"/>
          <w:sz w:val="26"/>
          <w:szCs w:val="26"/>
          <w:lang w:val="fr-FR"/>
        </w:rPr>
      </w:pPr>
      <w:r w:rsidRPr="00BF19D5">
        <w:rPr>
          <w:b/>
          <w:color w:val="0000FF"/>
          <w:sz w:val="26"/>
          <w:szCs w:val="26"/>
          <w:lang w:val="fr-FR"/>
        </w:rPr>
        <w:t>9</w:t>
      </w:r>
      <w:r w:rsidR="00AD104E" w:rsidRPr="00BF19D5">
        <w:rPr>
          <w:b/>
          <w:color w:val="0000FF"/>
          <w:sz w:val="26"/>
          <w:szCs w:val="26"/>
          <w:lang w:val="fr-FR"/>
        </w:rPr>
        <w:t xml:space="preserve">. </w:t>
      </w:r>
      <w:r w:rsidRPr="00BF19D5">
        <w:rPr>
          <w:b/>
          <w:color w:val="0000FF"/>
          <w:sz w:val="26"/>
          <w:szCs w:val="26"/>
          <w:lang w:val="fr-FR"/>
        </w:rPr>
        <w:t>Thiết bị nào có thể thay thế cho bình nước nóng thường hay lắp đặt trong nhà, vừa tiết kiệm điện mà không gây ô nhiễm môi trường</w:t>
      </w:r>
    </w:p>
    <w:p w:rsidR="00033160" w:rsidRDefault="00033160" w:rsidP="00376FCD">
      <w:pPr>
        <w:spacing w:before="120" w:after="120" w:line="276" w:lineRule="auto"/>
        <w:ind w:firstLine="540"/>
        <w:jc w:val="both"/>
        <w:rPr>
          <w:sz w:val="26"/>
          <w:szCs w:val="26"/>
          <w:lang w:val="fr-FR"/>
        </w:rPr>
      </w:pPr>
      <w:r>
        <w:rPr>
          <w:sz w:val="26"/>
          <w:szCs w:val="26"/>
          <w:lang w:val="fr-FR"/>
        </w:rPr>
        <w:t>Câu trả lời : bình nước nóng năng lượng trời.</w:t>
      </w:r>
    </w:p>
    <w:p w:rsidR="00A11F95" w:rsidRDefault="00A11F95" w:rsidP="00376FCD">
      <w:pPr>
        <w:spacing w:before="120" w:after="120" w:line="276" w:lineRule="auto"/>
        <w:ind w:firstLine="540"/>
        <w:jc w:val="both"/>
        <w:rPr>
          <w:sz w:val="26"/>
          <w:szCs w:val="26"/>
          <w:lang w:val="fr-FR"/>
        </w:rPr>
      </w:pPr>
      <w:r>
        <w:rPr>
          <w:sz w:val="26"/>
          <w:szCs w:val="26"/>
          <w:lang w:val="fr-FR"/>
        </w:rPr>
        <w:t>Giải thích thêm rằng : sử dụng bình nước nóng năng lượng mặt trời chi phí thấp nhưng mang lại hiệu quả cao :</w:t>
      </w:r>
    </w:p>
    <w:p w:rsidR="00A11F95" w:rsidRPr="00A11F95" w:rsidRDefault="00A11F95" w:rsidP="00376FCD">
      <w:pPr>
        <w:numPr>
          <w:ilvl w:val="0"/>
          <w:numId w:val="3"/>
        </w:numPr>
        <w:spacing w:before="120" w:after="120" w:line="276" w:lineRule="auto"/>
        <w:jc w:val="both"/>
        <w:rPr>
          <w:sz w:val="26"/>
          <w:szCs w:val="26"/>
        </w:rPr>
      </w:pPr>
      <w:proofErr w:type="gramStart"/>
      <w:r w:rsidRPr="00A11F95">
        <w:rPr>
          <w:sz w:val="26"/>
          <w:szCs w:val="26"/>
        </w:rPr>
        <w:t>An</w:t>
      </w:r>
      <w:proofErr w:type="gramEnd"/>
      <w:r w:rsidRPr="00A11F95">
        <w:rPr>
          <w:sz w:val="26"/>
          <w:szCs w:val="26"/>
        </w:rPr>
        <w:t xml:space="preserve"> toàn, không gây chập điện.</w:t>
      </w:r>
    </w:p>
    <w:p w:rsidR="00A11F95" w:rsidRDefault="00A11F95" w:rsidP="00376FCD">
      <w:pPr>
        <w:numPr>
          <w:ilvl w:val="0"/>
          <w:numId w:val="3"/>
        </w:numPr>
        <w:spacing w:before="120" w:after="120" w:line="276" w:lineRule="auto"/>
        <w:jc w:val="both"/>
        <w:rPr>
          <w:sz w:val="26"/>
          <w:szCs w:val="26"/>
        </w:rPr>
      </w:pPr>
      <w:r>
        <w:rPr>
          <w:sz w:val="26"/>
          <w:szCs w:val="26"/>
        </w:rPr>
        <w:t>Liên tục có nước nóng sử dụng mà không cần chờ thời gian đun nóng nước như bình nước nóng thông thường.</w:t>
      </w:r>
    </w:p>
    <w:p w:rsidR="00A11F95" w:rsidRDefault="00A11F95" w:rsidP="00376FCD">
      <w:pPr>
        <w:numPr>
          <w:ilvl w:val="0"/>
          <w:numId w:val="3"/>
        </w:numPr>
        <w:spacing w:before="120" w:after="120" w:line="276" w:lineRule="auto"/>
        <w:jc w:val="both"/>
        <w:rPr>
          <w:sz w:val="26"/>
          <w:szCs w:val="26"/>
        </w:rPr>
      </w:pPr>
      <w:r>
        <w:rPr>
          <w:sz w:val="26"/>
          <w:szCs w:val="26"/>
        </w:rPr>
        <w:t>Đặc biệt là không tốn điện vì thiết bị được đun nóng bằng năng lượng mặt trời.</w:t>
      </w:r>
    </w:p>
    <w:p w:rsidR="008B4D88" w:rsidRPr="00BF19D5" w:rsidRDefault="008B4D88" w:rsidP="00033160">
      <w:pPr>
        <w:spacing w:before="120" w:after="120" w:line="276" w:lineRule="auto"/>
        <w:ind w:firstLine="540"/>
        <w:jc w:val="both"/>
        <w:rPr>
          <w:b/>
          <w:color w:val="0000FF"/>
          <w:sz w:val="26"/>
          <w:szCs w:val="26"/>
          <w:lang w:val="fr-FR"/>
        </w:rPr>
      </w:pPr>
      <w:r w:rsidRPr="00BF19D5">
        <w:rPr>
          <w:b/>
          <w:color w:val="0000FF"/>
          <w:sz w:val="26"/>
          <w:szCs w:val="26"/>
          <w:lang w:val="fr-FR"/>
        </w:rPr>
        <w:t>1</w:t>
      </w:r>
      <w:r w:rsidR="00033160" w:rsidRPr="00BF19D5">
        <w:rPr>
          <w:b/>
          <w:color w:val="0000FF"/>
          <w:sz w:val="26"/>
          <w:szCs w:val="26"/>
          <w:lang w:val="fr-FR"/>
        </w:rPr>
        <w:t>0</w:t>
      </w:r>
      <w:r w:rsidRPr="00BF19D5">
        <w:rPr>
          <w:b/>
          <w:color w:val="0000FF"/>
          <w:sz w:val="26"/>
          <w:szCs w:val="26"/>
          <w:lang w:val="fr-FR"/>
        </w:rPr>
        <w:t xml:space="preserve">. </w:t>
      </w:r>
      <w:r w:rsidR="008A520A" w:rsidRPr="00BF19D5">
        <w:rPr>
          <w:b/>
          <w:color w:val="0000FF"/>
          <w:sz w:val="26"/>
          <w:szCs w:val="26"/>
          <w:lang w:val="fr-FR"/>
        </w:rPr>
        <w:t xml:space="preserve">Hiện nay, hầu hết tất cả các gia đình đều sử dụng nồi cơm điện, do đó việc phụ giúp bố mẹ </w:t>
      </w:r>
      <w:r w:rsidR="00033160" w:rsidRPr="00BF19D5">
        <w:rPr>
          <w:b/>
          <w:color w:val="0000FF"/>
          <w:sz w:val="26"/>
          <w:szCs w:val="26"/>
          <w:lang w:val="fr-FR"/>
        </w:rPr>
        <w:t>nấu</w:t>
      </w:r>
      <w:r w:rsidR="008A520A" w:rsidRPr="00BF19D5">
        <w:rPr>
          <w:b/>
          <w:color w:val="0000FF"/>
          <w:sz w:val="26"/>
          <w:szCs w:val="26"/>
          <w:lang w:val="fr-FR"/>
        </w:rPr>
        <w:t xml:space="preserve"> cơm là điều đơn giản, dễ thực hiện? </w:t>
      </w:r>
      <w:r w:rsidR="00033160" w:rsidRPr="00BF19D5">
        <w:rPr>
          <w:b/>
          <w:color w:val="0000FF"/>
          <w:sz w:val="26"/>
          <w:szCs w:val="26"/>
          <w:lang w:val="fr-FR"/>
        </w:rPr>
        <w:t>Vậy, bạn nên sử dụng nồi cơm điện như thế nào để tiết kiệm điện mà vẫn có nồi cơm ngon?</w:t>
      </w:r>
    </w:p>
    <w:p w:rsidR="005E02DA" w:rsidRPr="00380384" w:rsidRDefault="008A520A" w:rsidP="00447B9F">
      <w:pPr>
        <w:spacing w:before="120" w:after="120" w:line="276" w:lineRule="auto"/>
        <w:ind w:firstLine="540"/>
        <w:jc w:val="both"/>
        <w:rPr>
          <w:sz w:val="26"/>
          <w:szCs w:val="26"/>
          <w:lang w:val="fr-FR"/>
        </w:rPr>
      </w:pPr>
      <w:r w:rsidRPr="00380384">
        <w:rPr>
          <w:sz w:val="26"/>
          <w:szCs w:val="26"/>
          <w:lang w:val="fr-FR"/>
        </w:rPr>
        <w:t xml:space="preserve">Giải thích rằng: </w:t>
      </w:r>
      <w:r w:rsidR="005E02DA" w:rsidRPr="00380384">
        <w:rPr>
          <w:sz w:val="26"/>
          <w:szCs w:val="26"/>
          <w:lang w:val="fr-FR"/>
        </w:rPr>
        <w:t>nên nấu cơm trước bữa ăn từ 30 đến 45 phút để hạn chế thời gian hâm nóng cơm</w:t>
      </w:r>
      <w:r w:rsidRPr="00380384">
        <w:rPr>
          <w:sz w:val="26"/>
          <w:szCs w:val="26"/>
          <w:lang w:val="fr-FR"/>
        </w:rPr>
        <w:t>, do đó</w:t>
      </w:r>
      <w:r w:rsidR="005E02DA" w:rsidRPr="00380384">
        <w:rPr>
          <w:sz w:val="26"/>
          <w:szCs w:val="26"/>
          <w:lang w:val="fr-FR"/>
        </w:rPr>
        <w:t xml:space="preserve"> sẽ gây tốn điện. Và cũng thường xuyên nhắc mẹ hoặc bố về sinh đáy nồi và mâm nhiệt để bảo đảm tiếp xúc nhiệt tốt. </w:t>
      </w:r>
    </w:p>
    <w:p w:rsidR="000F2D76" w:rsidRPr="00BF19D5" w:rsidRDefault="00033160" w:rsidP="00033160">
      <w:pPr>
        <w:spacing w:before="120" w:after="120" w:line="276" w:lineRule="auto"/>
        <w:ind w:firstLine="540"/>
        <w:jc w:val="both"/>
        <w:rPr>
          <w:b/>
          <w:color w:val="0000FF"/>
          <w:sz w:val="26"/>
          <w:szCs w:val="26"/>
          <w:lang w:val="fr-FR"/>
        </w:rPr>
      </w:pPr>
      <w:r w:rsidRPr="00BF19D5">
        <w:rPr>
          <w:b/>
          <w:color w:val="0000FF"/>
          <w:sz w:val="26"/>
          <w:szCs w:val="26"/>
          <w:lang w:val="fr-FR"/>
        </w:rPr>
        <w:t>11</w:t>
      </w:r>
      <w:r w:rsidR="000F2D76" w:rsidRPr="00BF19D5">
        <w:rPr>
          <w:b/>
          <w:color w:val="0000FF"/>
          <w:sz w:val="26"/>
          <w:szCs w:val="26"/>
          <w:lang w:val="fr-FR"/>
        </w:rPr>
        <w:t>. Có hướng dẫn như thế này: không nên sử dụng các thiết bị điện có công suất lớn vào giờ cao điểm. Vậy giờ cao điểm được Công ty ĐL</w:t>
      </w:r>
      <w:r w:rsidRPr="00BF19D5">
        <w:rPr>
          <w:b/>
          <w:color w:val="0000FF"/>
          <w:sz w:val="26"/>
          <w:szCs w:val="26"/>
          <w:lang w:val="fr-FR"/>
        </w:rPr>
        <w:t>TTH</w:t>
      </w:r>
      <w:r w:rsidR="000F2D76" w:rsidRPr="00BF19D5">
        <w:rPr>
          <w:b/>
          <w:color w:val="0000FF"/>
          <w:sz w:val="26"/>
          <w:szCs w:val="26"/>
          <w:lang w:val="fr-FR"/>
        </w:rPr>
        <w:t xml:space="preserve"> quy định là thời gian nào?</w:t>
      </w:r>
      <w:r w:rsidR="00A6695B" w:rsidRPr="00BF19D5">
        <w:rPr>
          <w:b/>
          <w:color w:val="0000FF"/>
          <w:sz w:val="26"/>
          <w:szCs w:val="26"/>
          <w:lang w:val="fr-FR"/>
        </w:rPr>
        <w:t xml:space="preserve"> </w:t>
      </w:r>
    </w:p>
    <w:p w:rsidR="000F2D76" w:rsidRPr="00380384" w:rsidRDefault="0081657B" w:rsidP="0081657B">
      <w:pPr>
        <w:spacing w:before="120" w:after="120" w:line="276" w:lineRule="auto"/>
        <w:jc w:val="both"/>
        <w:rPr>
          <w:sz w:val="26"/>
          <w:szCs w:val="26"/>
          <w:lang w:val="fr-FR"/>
        </w:rPr>
      </w:pPr>
      <w:r w:rsidRPr="00380384">
        <w:rPr>
          <w:sz w:val="26"/>
          <w:szCs w:val="26"/>
          <w:lang w:val="fr-FR"/>
        </w:rPr>
        <w:tab/>
      </w:r>
      <w:r w:rsidR="000F2D76" w:rsidRPr="00380384">
        <w:rPr>
          <w:sz w:val="26"/>
          <w:szCs w:val="26"/>
          <w:lang w:val="fr-FR"/>
        </w:rPr>
        <w:t>Có thể gợi ý cho các</w:t>
      </w:r>
      <w:r w:rsidR="00033160" w:rsidRPr="00380384">
        <w:rPr>
          <w:sz w:val="26"/>
          <w:szCs w:val="26"/>
          <w:lang w:val="fr-FR"/>
        </w:rPr>
        <w:t xml:space="preserve"> </w:t>
      </w:r>
      <w:r w:rsidR="000F2D76" w:rsidRPr="00380384">
        <w:rPr>
          <w:sz w:val="26"/>
          <w:szCs w:val="26"/>
          <w:lang w:val="fr-FR"/>
        </w:rPr>
        <w:t>trả lời: giờ cao điểm là thời gian mà mọi người tập trung vào làm việc nhiều nhất</w:t>
      </w:r>
      <w:r w:rsidR="005A4B9C" w:rsidRPr="00380384">
        <w:rPr>
          <w:sz w:val="26"/>
          <w:szCs w:val="26"/>
          <w:lang w:val="fr-FR"/>
        </w:rPr>
        <w:t xml:space="preserve"> và các gia đình sử dụng điện cho sinh hoạt gia đình nhiều nhất như: nấu cơm, giặt quần áo, tắm rửa….</w:t>
      </w:r>
    </w:p>
    <w:p w:rsidR="007A2248" w:rsidRPr="00380384" w:rsidRDefault="0081657B" w:rsidP="0081657B">
      <w:pPr>
        <w:spacing w:before="120" w:after="120" w:line="276" w:lineRule="auto"/>
        <w:jc w:val="both"/>
        <w:rPr>
          <w:sz w:val="26"/>
          <w:szCs w:val="26"/>
          <w:lang w:val="fr-FR"/>
        </w:rPr>
      </w:pPr>
      <w:r w:rsidRPr="00380384">
        <w:rPr>
          <w:sz w:val="26"/>
          <w:szCs w:val="26"/>
          <w:lang w:val="fr-FR"/>
        </w:rPr>
        <w:tab/>
      </w:r>
      <w:r w:rsidR="007A2248" w:rsidRPr="00380384">
        <w:rPr>
          <w:sz w:val="26"/>
          <w:szCs w:val="26"/>
          <w:lang w:val="fr-FR"/>
        </w:rPr>
        <w:t xml:space="preserve">Sau khi các em trả lời: tuyên truyền viên sẽ trả lời rõ ràng, chậm rãi để các em ghi nhớ: Giờ cao điểm quy định: </w:t>
      </w:r>
    </w:p>
    <w:p w:rsidR="007A2248" w:rsidRDefault="00A83CA5" w:rsidP="00376FCD">
      <w:pPr>
        <w:spacing w:before="120" w:after="120" w:line="276" w:lineRule="auto"/>
        <w:ind w:left="540"/>
        <w:jc w:val="both"/>
        <w:rPr>
          <w:sz w:val="26"/>
          <w:szCs w:val="26"/>
          <w:lang w:val="pt-BR"/>
        </w:rPr>
      </w:pPr>
      <w:r>
        <w:rPr>
          <w:sz w:val="26"/>
          <w:szCs w:val="26"/>
          <w:lang w:val="pt-BR"/>
        </w:rPr>
        <w:lastRenderedPageBreak/>
        <w:t>- Buổi sá</w:t>
      </w:r>
      <w:r w:rsidR="007A2248" w:rsidRPr="007A2248">
        <w:rPr>
          <w:sz w:val="26"/>
          <w:szCs w:val="26"/>
          <w:lang w:val="pt-BR"/>
        </w:rPr>
        <w:t>ng từ 09h30 đến 11h30;</w:t>
      </w:r>
    </w:p>
    <w:p w:rsidR="007A2248" w:rsidRDefault="007A2248" w:rsidP="00376FCD">
      <w:pPr>
        <w:spacing w:before="120" w:after="120" w:line="276" w:lineRule="auto"/>
        <w:ind w:left="540"/>
        <w:jc w:val="both"/>
        <w:rPr>
          <w:sz w:val="26"/>
          <w:szCs w:val="26"/>
          <w:lang w:val="pt-BR"/>
        </w:rPr>
      </w:pPr>
      <w:r>
        <w:rPr>
          <w:sz w:val="26"/>
          <w:szCs w:val="26"/>
          <w:lang w:val="pt-BR"/>
        </w:rPr>
        <w:t>- Buổi chiều từ 17h00 đến 20h00 (từ thứ 2 đến thứ 7 hàng tuần)</w:t>
      </w:r>
      <w:r w:rsidR="00DF2D7C">
        <w:rPr>
          <w:sz w:val="26"/>
          <w:szCs w:val="26"/>
          <w:lang w:val="pt-BR"/>
        </w:rPr>
        <w:t>.</w:t>
      </w:r>
    </w:p>
    <w:p w:rsidR="00033160" w:rsidRPr="00BF19D5" w:rsidRDefault="00DF2D7C" w:rsidP="00033160">
      <w:pPr>
        <w:spacing w:before="120" w:after="120" w:line="276" w:lineRule="auto"/>
        <w:ind w:firstLine="540"/>
        <w:jc w:val="both"/>
        <w:rPr>
          <w:b/>
          <w:color w:val="0000FF"/>
          <w:sz w:val="26"/>
          <w:szCs w:val="26"/>
          <w:lang w:val="fr-FR"/>
        </w:rPr>
      </w:pPr>
      <w:r w:rsidRPr="00BF19D5">
        <w:rPr>
          <w:b/>
          <w:color w:val="0000FF"/>
          <w:sz w:val="26"/>
          <w:szCs w:val="26"/>
          <w:lang w:val="fr-FR"/>
        </w:rPr>
        <w:t>1</w:t>
      </w:r>
      <w:r w:rsidR="00033160" w:rsidRPr="00BF19D5">
        <w:rPr>
          <w:b/>
          <w:color w:val="0000FF"/>
          <w:sz w:val="26"/>
          <w:szCs w:val="26"/>
          <w:lang w:val="fr-FR"/>
        </w:rPr>
        <w:t>2</w:t>
      </w:r>
      <w:r w:rsidRPr="00BF19D5">
        <w:rPr>
          <w:b/>
          <w:color w:val="0000FF"/>
          <w:sz w:val="26"/>
          <w:szCs w:val="26"/>
          <w:lang w:val="fr-FR"/>
        </w:rPr>
        <w:t>. Các thiết bị có công suất lớn là những thiết bị gì</w:t>
      </w:r>
      <w:r w:rsidR="00033160" w:rsidRPr="00BF19D5">
        <w:rPr>
          <w:b/>
          <w:color w:val="0000FF"/>
          <w:sz w:val="26"/>
          <w:szCs w:val="26"/>
          <w:lang w:val="fr-FR"/>
        </w:rPr>
        <w:t>?</w:t>
      </w:r>
    </w:p>
    <w:p w:rsidR="00DF2D7C" w:rsidRPr="009F70B5" w:rsidRDefault="00DF2D7C" w:rsidP="00376FCD">
      <w:pPr>
        <w:spacing w:before="120" w:after="120" w:line="276" w:lineRule="auto"/>
        <w:ind w:left="540"/>
        <w:jc w:val="both"/>
        <w:rPr>
          <w:sz w:val="26"/>
          <w:szCs w:val="26"/>
          <w:lang w:val="pt-BR"/>
        </w:rPr>
      </w:pPr>
      <w:r w:rsidRPr="009F70B5">
        <w:rPr>
          <w:sz w:val="26"/>
          <w:szCs w:val="26"/>
          <w:lang w:val="pt-BR"/>
        </w:rPr>
        <w:t xml:space="preserve">- Trả lời với các em: bình nước nóng, bàn ủi, </w:t>
      </w:r>
      <w:r w:rsidR="009F70B5">
        <w:rPr>
          <w:sz w:val="26"/>
          <w:szCs w:val="26"/>
          <w:lang w:val="pt-BR"/>
        </w:rPr>
        <w:t>tủ lạnh, lò vi sóng....</w:t>
      </w:r>
    </w:p>
    <w:p w:rsidR="00DF2D7C" w:rsidRDefault="0081657B" w:rsidP="0081657B">
      <w:pPr>
        <w:spacing w:before="120" w:after="120" w:line="276" w:lineRule="auto"/>
        <w:jc w:val="both"/>
        <w:rPr>
          <w:sz w:val="26"/>
          <w:szCs w:val="26"/>
          <w:lang w:val="pt-BR"/>
        </w:rPr>
      </w:pPr>
      <w:r w:rsidRPr="00380384">
        <w:rPr>
          <w:sz w:val="26"/>
          <w:szCs w:val="26"/>
          <w:lang w:val="fr-FR"/>
        </w:rPr>
        <w:tab/>
      </w:r>
      <w:r w:rsidR="008A520A" w:rsidRPr="00380384">
        <w:rPr>
          <w:sz w:val="26"/>
          <w:szCs w:val="26"/>
          <w:lang w:val="fr-FR"/>
        </w:rPr>
        <w:t>Giải thích rằng: chúng ta cố gắng hạn chế sử dụng các thiết bị điện có công suất</w:t>
      </w:r>
      <w:r w:rsidR="008A520A">
        <w:rPr>
          <w:sz w:val="26"/>
          <w:szCs w:val="26"/>
          <w:lang w:val="pt-BR"/>
        </w:rPr>
        <w:t xml:space="preserve"> lớn trong giờ cao điểm:</w:t>
      </w:r>
    </w:p>
    <w:p w:rsidR="008A520A" w:rsidRDefault="008A520A" w:rsidP="00376FCD">
      <w:pPr>
        <w:spacing w:before="120" w:after="120" w:line="276" w:lineRule="auto"/>
        <w:ind w:left="540"/>
        <w:jc w:val="both"/>
        <w:rPr>
          <w:sz w:val="26"/>
          <w:szCs w:val="26"/>
          <w:lang w:val="pt-BR"/>
        </w:rPr>
      </w:pPr>
      <w:r>
        <w:rPr>
          <w:sz w:val="26"/>
          <w:szCs w:val="26"/>
          <w:lang w:val="pt-BR"/>
        </w:rPr>
        <w:t>Buổi sáng: từ 09h30 đến 11h30</w:t>
      </w:r>
    </w:p>
    <w:p w:rsidR="008A520A" w:rsidRDefault="008A520A" w:rsidP="00376FCD">
      <w:pPr>
        <w:spacing w:before="120" w:after="120" w:line="276" w:lineRule="auto"/>
        <w:ind w:left="540"/>
        <w:jc w:val="both"/>
        <w:rPr>
          <w:sz w:val="26"/>
          <w:szCs w:val="26"/>
          <w:lang w:val="pt-BR"/>
        </w:rPr>
      </w:pPr>
      <w:r>
        <w:rPr>
          <w:sz w:val="26"/>
          <w:szCs w:val="26"/>
          <w:lang w:val="pt-BR"/>
        </w:rPr>
        <w:t>Buổi chiều: từ 17h00 đến 20h00</w:t>
      </w:r>
    </w:p>
    <w:p w:rsidR="00AA003D" w:rsidRPr="00AA003D" w:rsidRDefault="00AA003D" w:rsidP="00AA003D">
      <w:pPr>
        <w:spacing w:before="120" w:after="120" w:line="276" w:lineRule="auto"/>
        <w:ind w:firstLine="540"/>
        <w:jc w:val="both"/>
        <w:rPr>
          <w:b/>
          <w:color w:val="0000FF"/>
          <w:sz w:val="26"/>
          <w:szCs w:val="26"/>
          <w:lang w:val="fr-FR"/>
        </w:rPr>
      </w:pPr>
      <w:r w:rsidRPr="00AA003D">
        <w:rPr>
          <w:b/>
          <w:color w:val="0000FF"/>
          <w:sz w:val="26"/>
          <w:szCs w:val="26"/>
          <w:lang w:val="fr-FR"/>
        </w:rPr>
        <w:t>13. Biểu tượng sau đây gợi cho bạn về hoạt động nào? Nêu ý nghĩa ngắn gọn nhất mà hoạt động này hướng tới.</w:t>
      </w:r>
    </w:p>
    <w:p w:rsidR="00AA003D" w:rsidRDefault="00AA003D" w:rsidP="00376FCD">
      <w:pPr>
        <w:spacing w:before="120" w:after="120" w:line="276" w:lineRule="auto"/>
        <w:ind w:left="540"/>
        <w:jc w:val="both"/>
        <w:rPr>
          <w:noProof/>
          <w:sz w:val="26"/>
          <w:szCs w:val="26"/>
        </w:rPr>
      </w:pPr>
      <w:r>
        <w:rPr>
          <w:noProof/>
          <w:sz w:val="26"/>
          <w:szCs w:val="26"/>
        </w:rPr>
        <w:drawing>
          <wp:inline distT="0" distB="0" distL="0" distR="0">
            <wp:extent cx="1825142" cy="930303"/>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TD2.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328" b="19621"/>
                    <a:stretch/>
                  </pic:blipFill>
                  <pic:spPr bwMode="auto">
                    <a:xfrm>
                      <a:off x="0" y="0"/>
                      <a:ext cx="1828800" cy="9321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003D" w:rsidRDefault="00AA003D" w:rsidP="00376FCD">
      <w:pPr>
        <w:spacing w:before="120" w:after="120" w:line="276" w:lineRule="auto"/>
        <w:ind w:left="540"/>
        <w:jc w:val="both"/>
        <w:rPr>
          <w:noProof/>
          <w:sz w:val="26"/>
          <w:szCs w:val="26"/>
        </w:rPr>
      </w:pPr>
      <w:r>
        <w:rPr>
          <w:noProof/>
          <w:sz w:val="26"/>
          <w:szCs w:val="26"/>
        </w:rPr>
        <w:t>Đây là biểu tượng của chương trình “Giờ trái đất”.</w:t>
      </w:r>
    </w:p>
    <w:p w:rsidR="00AA003D" w:rsidRPr="00AA003D" w:rsidRDefault="00AA003D" w:rsidP="00AA003D">
      <w:pPr>
        <w:spacing w:before="120" w:after="120" w:line="276" w:lineRule="auto"/>
        <w:ind w:firstLine="540"/>
        <w:jc w:val="both"/>
        <w:rPr>
          <w:noProof/>
          <w:sz w:val="26"/>
          <w:szCs w:val="26"/>
        </w:rPr>
      </w:pPr>
      <w:r>
        <w:rPr>
          <w:noProof/>
          <w:sz w:val="26"/>
          <w:szCs w:val="26"/>
        </w:rPr>
        <w:t xml:space="preserve">Giải thích thêm: </w:t>
      </w:r>
      <w:r w:rsidRPr="00AA003D">
        <w:rPr>
          <w:noProof/>
          <w:sz w:val="26"/>
          <w:szCs w:val="26"/>
        </w:rPr>
        <w:t xml:space="preserve">Giờ Trái Đất (Earth Hour) là một sự kiện quốc tế hằng năm, do Quỹ Quốc tế Bảo vệ Thiên nhiên (World Wildlife Fund) khuyên các hộ gia đình và cơ sở kinh doanh tắt đèn điện và các thiết bị điện không ảnh hưởng lớn đến sinh hoạt trong một giờ đồng hồ vào lúc </w:t>
      </w:r>
      <w:r w:rsidRPr="00AA003D">
        <w:rPr>
          <w:b/>
          <w:noProof/>
          <w:sz w:val="26"/>
          <w:szCs w:val="26"/>
        </w:rPr>
        <w:t>20</w:t>
      </w:r>
      <w:r w:rsidRPr="00AA003D">
        <w:rPr>
          <w:b/>
          <w:noProof/>
          <w:sz w:val="26"/>
          <w:szCs w:val="26"/>
          <w:vertAlign w:val="superscript"/>
        </w:rPr>
        <w:t>h</w:t>
      </w:r>
      <w:r w:rsidRPr="00AA003D">
        <w:rPr>
          <w:b/>
          <w:noProof/>
          <w:sz w:val="26"/>
          <w:szCs w:val="26"/>
        </w:rPr>
        <w:t>30 đến 21</w:t>
      </w:r>
      <w:r w:rsidRPr="00AA003D">
        <w:rPr>
          <w:b/>
          <w:noProof/>
          <w:sz w:val="26"/>
          <w:szCs w:val="26"/>
          <w:vertAlign w:val="superscript"/>
        </w:rPr>
        <w:t>h</w:t>
      </w:r>
      <w:r w:rsidRPr="00AA003D">
        <w:rPr>
          <w:b/>
          <w:noProof/>
          <w:sz w:val="26"/>
          <w:szCs w:val="26"/>
        </w:rPr>
        <w:t>30 (giờ địa phương) ngày thứ bảy cuối cùng của tháng ba hàng năm</w:t>
      </w:r>
      <w:r w:rsidRPr="00AA003D">
        <w:rPr>
          <w:noProof/>
          <w:sz w:val="26"/>
          <w:szCs w:val="26"/>
        </w:rPr>
        <w:t>.</w:t>
      </w:r>
    </w:p>
    <w:p w:rsidR="00AA003D" w:rsidRPr="00AA003D" w:rsidRDefault="00AA003D" w:rsidP="00AA003D">
      <w:pPr>
        <w:spacing w:before="120" w:after="120" w:line="276" w:lineRule="auto"/>
        <w:ind w:firstLine="540"/>
        <w:jc w:val="both"/>
        <w:rPr>
          <w:noProof/>
          <w:sz w:val="26"/>
          <w:szCs w:val="26"/>
        </w:rPr>
      </w:pPr>
      <w:r w:rsidRPr="00AA003D">
        <w:rPr>
          <w:noProof/>
          <w:sz w:val="26"/>
          <w:szCs w:val="26"/>
        </w:rPr>
        <w:t>Mục đích của sự kiện này nhằm đề cao việc tiết kiệm điện năng và vì vậy làm giảm lượng khí thải điôxít cacbon, một khí gây ra hiệu ứng nhà kính và nhằm đánh động sự chú ý của mọi người với ý thức bảo vệ môi trường. Việc này cũng giúp làm giảm ô nhiễm ánh đèn.</w:t>
      </w:r>
    </w:p>
    <w:p w:rsidR="00AA003D" w:rsidRPr="00AA003D" w:rsidRDefault="00AA003D" w:rsidP="00AA003D">
      <w:pPr>
        <w:spacing w:before="120" w:after="120" w:line="276" w:lineRule="auto"/>
        <w:ind w:firstLine="540"/>
        <w:jc w:val="both"/>
        <w:rPr>
          <w:b/>
          <w:color w:val="0000FF"/>
          <w:sz w:val="26"/>
          <w:szCs w:val="26"/>
          <w:lang w:val="fr-FR"/>
        </w:rPr>
      </w:pPr>
      <w:r w:rsidRPr="00AA003D">
        <w:rPr>
          <w:b/>
          <w:color w:val="0000FF"/>
          <w:sz w:val="26"/>
          <w:szCs w:val="26"/>
          <w:lang w:val="fr-FR"/>
        </w:rPr>
        <w:t>14. Biểu trưng sau đây nói lên ý nghĩa gì?</w:t>
      </w:r>
    </w:p>
    <w:p w:rsidR="00AA003D" w:rsidRDefault="00AA003D" w:rsidP="00AA003D">
      <w:pPr>
        <w:spacing w:before="120" w:after="120" w:line="276" w:lineRule="auto"/>
        <w:ind w:left="540"/>
        <w:jc w:val="center"/>
        <w:rPr>
          <w:noProof/>
          <w:sz w:val="26"/>
          <w:szCs w:val="26"/>
        </w:rPr>
      </w:pPr>
    </w:p>
    <w:p w:rsidR="00AA003D" w:rsidRDefault="00AA003D" w:rsidP="00AA003D">
      <w:pPr>
        <w:spacing w:before="120" w:after="120" w:line="276" w:lineRule="auto"/>
        <w:jc w:val="center"/>
        <w:rPr>
          <w:noProof/>
          <w:sz w:val="26"/>
          <w:szCs w:val="26"/>
        </w:rPr>
      </w:pPr>
      <w:r>
        <w:rPr>
          <w:noProof/>
          <w:sz w:val="26"/>
          <w:szCs w:val="26"/>
        </w:rPr>
        <w:drawing>
          <wp:inline distT="0" distB="0" distL="0" distR="0">
            <wp:extent cx="4230094" cy="235358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an TKNL 02.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141" b="6400"/>
                    <a:stretch/>
                  </pic:blipFill>
                  <pic:spPr bwMode="auto">
                    <a:xfrm>
                      <a:off x="0" y="0"/>
                      <a:ext cx="4240972" cy="23596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A003D" w:rsidRDefault="00AA003D" w:rsidP="00AA003D">
      <w:pPr>
        <w:spacing w:before="120" w:after="120" w:line="276" w:lineRule="auto"/>
        <w:jc w:val="both"/>
        <w:rPr>
          <w:noProof/>
          <w:sz w:val="26"/>
          <w:szCs w:val="26"/>
        </w:rPr>
      </w:pPr>
      <w:r>
        <w:rPr>
          <w:noProof/>
          <w:sz w:val="26"/>
          <w:szCs w:val="26"/>
        </w:rPr>
        <w:lastRenderedPageBreak/>
        <w:tab/>
      </w:r>
      <w:r w:rsidR="00C331FF">
        <w:rPr>
          <w:noProof/>
          <w:sz w:val="26"/>
          <w:szCs w:val="26"/>
        </w:rPr>
        <w:t>Đây là biểu tượng của Nhãn năng lượng</w:t>
      </w:r>
      <w:r w:rsidR="00880BBC">
        <w:rPr>
          <w:noProof/>
          <w:sz w:val="26"/>
          <w:szCs w:val="26"/>
        </w:rPr>
        <w:t xml:space="preserve">. </w:t>
      </w:r>
    </w:p>
    <w:p w:rsidR="00235C1F" w:rsidRDefault="00C331FF" w:rsidP="00235C1F">
      <w:pPr>
        <w:spacing w:line="276" w:lineRule="auto"/>
        <w:ind w:firstLine="720"/>
        <w:jc w:val="both"/>
        <w:rPr>
          <w:noProof/>
          <w:sz w:val="26"/>
          <w:szCs w:val="26"/>
        </w:rPr>
      </w:pPr>
      <w:r>
        <w:rPr>
          <w:noProof/>
          <w:sz w:val="26"/>
          <w:szCs w:val="26"/>
        </w:rPr>
        <w:t>L</w:t>
      </w:r>
      <w:r w:rsidRPr="00C331FF">
        <w:rPr>
          <w:noProof/>
          <w:sz w:val="26"/>
          <w:szCs w:val="26"/>
        </w:rPr>
        <w:t>à nhãn được dán cho các phương tiện, thiết bị lưu thông trên thị trường có mức hiệu suất năng lượng khác nhau ứng với năm cấp hiệu suất năng lượng ( từ một sao đến năm sao ), nhãn năm sao là nhãn có hiệu suất tốt nhất nhằm cung cấp cho người tiêu dùng biết các thông tin về hiệu suất năng lượng của phương tiện, thiết bị này so với các phương tiện, thiết bị cùng loại khác trên thị trường, giúp người tiêu dùng lựa chọn được phương tiện, thiết bị có mức tiêu thụ năng lượng tiết kiệm hơn.</w:t>
      </w:r>
    </w:p>
    <w:p w:rsidR="00D837A5" w:rsidRDefault="00235C1F" w:rsidP="007F6144">
      <w:pPr>
        <w:pStyle w:val="Heading1"/>
        <w:rPr>
          <w:noProof/>
        </w:rPr>
      </w:pPr>
      <w:r w:rsidRPr="00235C1F">
        <w:rPr>
          <w:noProof/>
        </w:rPr>
        <w:t>IV. Kết thúc:</w:t>
      </w:r>
    </w:p>
    <w:p w:rsidR="00D837A5" w:rsidRPr="00D837A5" w:rsidRDefault="00D837A5" w:rsidP="00D837A5">
      <w:pPr>
        <w:spacing w:line="276" w:lineRule="auto"/>
        <w:jc w:val="both"/>
        <w:rPr>
          <w:i/>
          <w:noProof/>
          <w:sz w:val="26"/>
          <w:szCs w:val="26"/>
        </w:rPr>
      </w:pPr>
      <w:r w:rsidRPr="00D837A5">
        <w:rPr>
          <w:i/>
          <w:noProof/>
          <w:sz w:val="26"/>
          <w:szCs w:val="26"/>
        </w:rPr>
        <w:t xml:space="preserve">Đại </w:t>
      </w:r>
      <w:r>
        <w:rPr>
          <w:i/>
          <w:noProof/>
          <w:sz w:val="26"/>
          <w:szCs w:val="26"/>
        </w:rPr>
        <w:t>diện Công ty (Bí thư hoặc lãnh đạo Điện Lực) phát biểu kết thúc.</w:t>
      </w:r>
    </w:p>
    <w:sectPr w:rsidR="00D837A5" w:rsidRPr="00D837A5" w:rsidSect="00376FCD">
      <w:headerReference w:type="default" r:id="rId9"/>
      <w:footerReference w:type="default" r:id="rId10"/>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D8" w:rsidRDefault="001344D8" w:rsidP="00BF19D5">
      <w:r>
        <w:separator/>
      </w:r>
    </w:p>
  </w:endnote>
  <w:endnote w:type="continuationSeparator" w:id="0">
    <w:p w:rsidR="001344D8" w:rsidRDefault="001344D8" w:rsidP="00BF1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95824"/>
      <w:docPartObj>
        <w:docPartGallery w:val="Page Numbers (Bottom of Page)"/>
        <w:docPartUnique/>
      </w:docPartObj>
    </w:sdtPr>
    <w:sdtEndPr>
      <w:rPr>
        <w:i/>
      </w:rPr>
    </w:sdtEndPr>
    <w:sdtContent>
      <w:sdt>
        <w:sdtPr>
          <w:id w:val="-1669238322"/>
          <w:docPartObj>
            <w:docPartGallery w:val="Page Numbers (Top of Page)"/>
            <w:docPartUnique/>
          </w:docPartObj>
        </w:sdtPr>
        <w:sdtEndPr>
          <w:rPr>
            <w:i/>
          </w:rPr>
        </w:sdtEndPr>
        <w:sdtContent>
          <w:p w:rsidR="002A1ED3" w:rsidRPr="00BF19D5" w:rsidRDefault="003333EA" w:rsidP="00BF19D5">
            <w:pPr>
              <w:pStyle w:val="Footer"/>
              <w:pBdr>
                <w:top w:val="single" w:sz="4" w:space="1" w:color="auto"/>
              </w:pBdr>
              <w:jc w:val="center"/>
              <w:rPr>
                <w:i/>
              </w:rPr>
            </w:pPr>
            <w:r w:rsidRPr="00BF19D5">
              <w:rPr>
                <w:bCs/>
                <w:i/>
              </w:rPr>
              <w:fldChar w:fldCharType="begin"/>
            </w:r>
            <w:r w:rsidR="002A1ED3" w:rsidRPr="00BF19D5">
              <w:rPr>
                <w:bCs/>
                <w:i/>
              </w:rPr>
              <w:instrText xml:space="preserve"> PAGE </w:instrText>
            </w:r>
            <w:r w:rsidRPr="00BF19D5">
              <w:rPr>
                <w:bCs/>
                <w:i/>
              </w:rPr>
              <w:fldChar w:fldCharType="separate"/>
            </w:r>
            <w:r w:rsidR="00425121">
              <w:rPr>
                <w:bCs/>
                <w:i/>
                <w:noProof/>
              </w:rPr>
              <w:t>1</w:t>
            </w:r>
            <w:r w:rsidRPr="00BF19D5">
              <w:rPr>
                <w:bCs/>
                <w:i/>
              </w:rPr>
              <w:fldChar w:fldCharType="end"/>
            </w:r>
            <w:r w:rsidR="002A1ED3" w:rsidRPr="00BF19D5">
              <w:rPr>
                <w:i/>
              </w:rPr>
              <w:t xml:space="preserve"> - </w:t>
            </w:r>
            <w:r w:rsidRPr="00BF19D5">
              <w:rPr>
                <w:bCs/>
                <w:i/>
              </w:rPr>
              <w:fldChar w:fldCharType="begin"/>
            </w:r>
            <w:r w:rsidR="002A1ED3" w:rsidRPr="00BF19D5">
              <w:rPr>
                <w:bCs/>
                <w:i/>
              </w:rPr>
              <w:instrText xml:space="preserve"> NUMPAGES  </w:instrText>
            </w:r>
            <w:r w:rsidRPr="00BF19D5">
              <w:rPr>
                <w:bCs/>
                <w:i/>
              </w:rPr>
              <w:fldChar w:fldCharType="separate"/>
            </w:r>
            <w:r w:rsidR="00425121">
              <w:rPr>
                <w:bCs/>
                <w:i/>
                <w:noProof/>
              </w:rPr>
              <w:t>5</w:t>
            </w:r>
            <w:r w:rsidRPr="00BF19D5">
              <w:rPr>
                <w:bCs/>
                <w:i/>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D8" w:rsidRDefault="001344D8" w:rsidP="00BF19D5">
      <w:r>
        <w:separator/>
      </w:r>
    </w:p>
  </w:footnote>
  <w:footnote w:type="continuationSeparator" w:id="0">
    <w:p w:rsidR="001344D8" w:rsidRDefault="001344D8" w:rsidP="00BF1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ED3" w:rsidRPr="00BF19D5" w:rsidRDefault="008E7CF7" w:rsidP="00BF19D5">
    <w:pPr>
      <w:pStyle w:val="Header"/>
      <w:pBdr>
        <w:bottom w:val="single" w:sz="4" w:space="1" w:color="auto"/>
      </w:pBdr>
      <w:rPr>
        <w:i/>
      </w:rPr>
    </w:pPr>
    <w:r w:rsidRPr="008E7CF7">
      <w:rPr>
        <w:i/>
        <w:noProof/>
      </w:rPr>
      <w:drawing>
        <wp:anchor distT="0" distB="0" distL="114300" distR="114300" simplePos="0" relativeHeight="251658240" behindDoc="0" locked="0" layoutInCell="1" allowOverlap="1">
          <wp:simplePos x="0" y="0"/>
          <wp:positionH relativeFrom="column">
            <wp:posOffset>16510</wp:posOffset>
          </wp:positionH>
          <wp:positionV relativeFrom="paragraph">
            <wp:posOffset>-173685</wp:posOffset>
          </wp:positionV>
          <wp:extent cx="387705" cy="353961"/>
          <wp:effectExtent l="0" t="0" r="0" b="8255"/>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7705" cy="353961"/>
                  </a:xfrm>
                  <a:prstGeom prst="rect">
                    <a:avLst/>
                  </a:prstGeom>
                  <a:ln>
                    <a:noFill/>
                  </a:ln>
                </pic:spPr>
              </pic:pic>
            </a:graphicData>
          </a:graphic>
        </wp:anchor>
      </w:drawing>
    </w:r>
    <w:r>
      <w:rPr>
        <w:i/>
      </w:rPr>
      <w:t xml:space="preserve">            </w:t>
    </w:r>
    <w:r w:rsidR="002A1ED3" w:rsidRPr="00BF19D5">
      <w:rPr>
        <w:i/>
      </w:rPr>
      <w:t>Kịch bản tuyên truyền TKĐ trong trường học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E1641"/>
    <w:multiLevelType w:val="hybridMultilevel"/>
    <w:tmpl w:val="2EB8B58A"/>
    <w:lvl w:ilvl="0" w:tplc="98EE7260">
      <w:start w:val="15"/>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5F45EC4"/>
    <w:multiLevelType w:val="multilevel"/>
    <w:tmpl w:val="BD9A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921557"/>
    <w:multiLevelType w:val="multilevel"/>
    <w:tmpl w:val="B7A2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ED061C"/>
    <w:multiLevelType w:val="multilevel"/>
    <w:tmpl w:val="42D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20"/>
  <w:characterSpacingControl w:val="doNotCompress"/>
  <w:hdrShapeDefaults>
    <o:shapedefaults v:ext="edit" spidmax="11266"/>
  </w:hdrShapeDefaults>
  <w:footnotePr>
    <w:footnote w:id="-1"/>
    <w:footnote w:id="0"/>
  </w:footnotePr>
  <w:endnotePr>
    <w:endnote w:id="-1"/>
    <w:endnote w:id="0"/>
  </w:endnotePr>
  <w:compat/>
  <w:rsids>
    <w:rsidRoot w:val="002B3ED2"/>
    <w:rsid w:val="00033160"/>
    <w:rsid w:val="000400FD"/>
    <w:rsid w:val="000503D4"/>
    <w:rsid w:val="00052968"/>
    <w:rsid w:val="000A1ED6"/>
    <w:rsid w:val="000F2D76"/>
    <w:rsid w:val="0010212A"/>
    <w:rsid w:val="00126C5F"/>
    <w:rsid w:val="001344D8"/>
    <w:rsid w:val="00147DFC"/>
    <w:rsid w:val="001A0CEA"/>
    <w:rsid w:val="001C0FFB"/>
    <w:rsid w:val="001D6151"/>
    <w:rsid w:val="00235C1F"/>
    <w:rsid w:val="00270C33"/>
    <w:rsid w:val="002A1ED3"/>
    <w:rsid w:val="002A2F2F"/>
    <w:rsid w:val="002A437A"/>
    <w:rsid w:val="002B0488"/>
    <w:rsid w:val="002B3ED2"/>
    <w:rsid w:val="002D5CA4"/>
    <w:rsid w:val="002E2C10"/>
    <w:rsid w:val="002F4879"/>
    <w:rsid w:val="00324F45"/>
    <w:rsid w:val="003269DE"/>
    <w:rsid w:val="00332B81"/>
    <w:rsid w:val="003333EA"/>
    <w:rsid w:val="003412CA"/>
    <w:rsid w:val="00360B4E"/>
    <w:rsid w:val="003625B1"/>
    <w:rsid w:val="0036421E"/>
    <w:rsid w:val="003716A5"/>
    <w:rsid w:val="00376FCD"/>
    <w:rsid w:val="003778E7"/>
    <w:rsid w:val="00380384"/>
    <w:rsid w:val="003962FC"/>
    <w:rsid w:val="003B6807"/>
    <w:rsid w:val="003F28AC"/>
    <w:rsid w:val="00405FF4"/>
    <w:rsid w:val="00416BB4"/>
    <w:rsid w:val="00425121"/>
    <w:rsid w:val="00430031"/>
    <w:rsid w:val="00446957"/>
    <w:rsid w:val="00447B9F"/>
    <w:rsid w:val="00463B6F"/>
    <w:rsid w:val="00473CB3"/>
    <w:rsid w:val="004A4082"/>
    <w:rsid w:val="004B07D8"/>
    <w:rsid w:val="004B1F34"/>
    <w:rsid w:val="004C22A2"/>
    <w:rsid w:val="004D10AA"/>
    <w:rsid w:val="004D4D1E"/>
    <w:rsid w:val="00513E0B"/>
    <w:rsid w:val="005155D1"/>
    <w:rsid w:val="00561949"/>
    <w:rsid w:val="00586FCC"/>
    <w:rsid w:val="005A4B9C"/>
    <w:rsid w:val="005B1D62"/>
    <w:rsid w:val="005B33D9"/>
    <w:rsid w:val="005B348D"/>
    <w:rsid w:val="005B776F"/>
    <w:rsid w:val="005D428D"/>
    <w:rsid w:val="005D5A4A"/>
    <w:rsid w:val="005D78FD"/>
    <w:rsid w:val="005E02DA"/>
    <w:rsid w:val="005E71E9"/>
    <w:rsid w:val="0060232F"/>
    <w:rsid w:val="00605B60"/>
    <w:rsid w:val="006166B7"/>
    <w:rsid w:val="00627AA3"/>
    <w:rsid w:val="00656D33"/>
    <w:rsid w:val="00662774"/>
    <w:rsid w:val="00664E75"/>
    <w:rsid w:val="00666350"/>
    <w:rsid w:val="00670307"/>
    <w:rsid w:val="00676094"/>
    <w:rsid w:val="006B2EE2"/>
    <w:rsid w:val="006B3F86"/>
    <w:rsid w:val="006C3FC8"/>
    <w:rsid w:val="006C4C48"/>
    <w:rsid w:val="006E1A33"/>
    <w:rsid w:val="006E1C3A"/>
    <w:rsid w:val="006E272B"/>
    <w:rsid w:val="006F05E9"/>
    <w:rsid w:val="006F366D"/>
    <w:rsid w:val="006F4A46"/>
    <w:rsid w:val="006F4EBA"/>
    <w:rsid w:val="00702B89"/>
    <w:rsid w:val="00714C87"/>
    <w:rsid w:val="00715B23"/>
    <w:rsid w:val="00717570"/>
    <w:rsid w:val="00725DE3"/>
    <w:rsid w:val="007360A6"/>
    <w:rsid w:val="00747180"/>
    <w:rsid w:val="00752E49"/>
    <w:rsid w:val="00762B3A"/>
    <w:rsid w:val="007A2248"/>
    <w:rsid w:val="007A30A9"/>
    <w:rsid w:val="007B5E3B"/>
    <w:rsid w:val="007D257F"/>
    <w:rsid w:val="007D5C89"/>
    <w:rsid w:val="007F6144"/>
    <w:rsid w:val="0081657B"/>
    <w:rsid w:val="008218AD"/>
    <w:rsid w:val="00827BC5"/>
    <w:rsid w:val="0085271F"/>
    <w:rsid w:val="0085461F"/>
    <w:rsid w:val="0085774A"/>
    <w:rsid w:val="008633F0"/>
    <w:rsid w:val="00866003"/>
    <w:rsid w:val="00872570"/>
    <w:rsid w:val="00880BBC"/>
    <w:rsid w:val="008A520A"/>
    <w:rsid w:val="008B4D88"/>
    <w:rsid w:val="008D7005"/>
    <w:rsid w:val="008E3867"/>
    <w:rsid w:val="008E7CF7"/>
    <w:rsid w:val="00901D88"/>
    <w:rsid w:val="009056B2"/>
    <w:rsid w:val="009247CA"/>
    <w:rsid w:val="00924E1B"/>
    <w:rsid w:val="00931A08"/>
    <w:rsid w:val="00941683"/>
    <w:rsid w:val="009519D1"/>
    <w:rsid w:val="009625F5"/>
    <w:rsid w:val="009C24D6"/>
    <w:rsid w:val="009D6A00"/>
    <w:rsid w:val="009F70B5"/>
    <w:rsid w:val="00A100A3"/>
    <w:rsid w:val="00A11F95"/>
    <w:rsid w:val="00A15729"/>
    <w:rsid w:val="00A231DB"/>
    <w:rsid w:val="00A2406C"/>
    <w:rsid w:val="00A53F90"/>
    <w:rsid w:val="00A6695B"/>
    <w:rsid w:val="00A765AB"/>
    <w:rsid w:val="00A83CA5"/>
    <w:rsid w:val="00A87394"/>
    <w:rsid w:val="00AA003D"/>
    <w:rsid w:val="00AA1DA5"/>
    <w:rsid w:val="00AA7F31"/>
    <w:rsid w:val="00AB4DA6"/>
    <w:rsid w:val="00AC0B4F"/>
    <w:rsid w:val="00AC2BC1"/>
    <w:rsid w:val="00AC44EA"/>
    <w:rsid w:val="00AC47AD"/>
    <w:rsid w:val="00AD104E"/>
    <w:rsid w:val="00AD5C97"/>
    <w:rsid w:val="00AE6C55"/>
    <w:rsid w:val="00B0767F"/>
    <w:rsid w:val="00B30A6D"/>
    <w:rsid w:val="00B40FE3"/>
    <w:rsid w:val="00B42360"/>
    <w:rsid w:val="00B5434F"/>
    <w:rsid w:val="00B63313"/>
    <w:rsid w:val="00BC307D"/>
    <w:rsid w:val="00BD72D7"/>
    <w:rsid w:val="00BF19D5"/>
    <w:rsid w:val="00C005E2"/>
    <w:rsid w:val="00C04BC3"/>
    <w:rsid w:val="00C125DA"/>
    <w:rsid w:val="00C15673"/>
    <w:rsid w:val="00C331FF"/>
    <w:rsid w:val="00C35232"/>
    <w:rsid w:val="00C36A87"/>
    <w:rsid w:val="00C405AB"/>
    <w:rsid w:val="00C40BD5"/>
    <w:rsid w:val="00C4765E"/>
    <w:rsid w:val="00C47A28"/>
    <w:rsid w:val="00C62886"/>
    <w:rsid w:val="00C7585E"/>
    <w:rsid w:val="00C8217E"/>
    <w:rsid w:val="00CA6785"/>
    <w:rsid w:val="00CB6027"/>
    <w:rsid w:val="00CC2512"/>
    <w:rsid w:val="00CE7C27"/>
    <w:rsid w:val="00D0228E"/>
    <w:rsid w:val="00D26573"/>
    <w:rsid w:val="00D267C3"/>
    <w:rsid w:val="00D30A35"/>
    <w:rsid w:val="00D35361"/>
    <w:rsid w:val="00D65862"/>
    <w:rsid w:val="00D837A5"/>
    <w:rsid w:val="00D93E91"/>
    <w:rsid w:val="00D976CE"/>
    <w:rsid w:val="00DC3627"/>
    <w:rsid w:val="00DD00D0"/>
    <w:rsid w:val="00DD5C35"/>
    <w:rsid w:val="00DE77B0"/>
    <w:rsid w:val="00DF01F2"/>
    <w:rsid w:val="00DF2D7C"/>
    <w:rsid w:val="00E05389"/>
    <w:rsid w:val="00E067BB"/>
    <w:rsid w:val="00E15582"/>
    <w:rsid w:val="00E200B0"/>
    <w:rsid w:val="00E55A17"/>
    <w:rsid w:val="00E73F0E"/>
    <w:rsid w:val="00E91C32"/>
    <w:rsid w:val="00EA40A7"/>
    <w:rsid w:val="00EA4C61"/>
    <w:rsid w:val="00EC209A"/>
    <w:rsid w:val="00EC4B84"/>
    <w:rsid w:val="00EF4DFF"/>
    <w:rsid w:val="00F1314E"/>
    <w:rsid w:val="00F36F97"/>
    <w:rsid w:val="00F375A8"/>
    <w:rsid w:val="00FA2B04"/>
    <w:rsid w:val="00FA7784"/>
    <w:rsid w:val="00FB5047"/>
    <w:rsid w:val="00FD197E"/>
    <w:rsid w:val="00FE1941"/>
    <w:rsid w:val="00FF0E93"/>
    <w:rsid w:val="00FF1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29"/>
    <w:rPr>
      <w:sz w:val="24"/>
      <w:szCs w:val="24"/>
    </w:rPr>
  </w:style>
  <w:style w:type="paragraph" w:styleId="Heading1">
    <w:name w:val="heading 1"/>
    <w:basedOn w:val="Normal"/>
    <w:next w:val="Normal"/>
    <w:link w:val="Heading1Char"/>
    <w:qFormat/>
    <w:rsid w:val="00332B81"/>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E77B0"/>
    <w:pPr>
      <w:spacing w:before="100" w:beforeAutospacing="1" w:after="100" w:afterAutospacing="1"/>
    </w:pPr>
  </w:style>
  <w:style w:type="character" w:styleId="Emphasis">
    <w:name w:val="Emphasis"/>
    <w:basedOn w:val="DefaultParagraphFont"/>
    <w:qFormat/>
    <w:rsid w:val="00DE77B0"/>
    <w:rPr>
      <w:i/>
      <w:iCs/>
    </w:rPr>
  </w:style>
  <w:style w:type="paragraph" w:styleId="BalloonText">
    <w:name w:val="Balloon Text"/>
    <w:basedOn w:val="Normal"/>
    <w:semiHidden/>
    <w:rsid w:val="005155D1"/>
    <w:rPr>
      <w:rFonts w:ascii="Tahoma" w:hAnsi="Tahoma" w:cs="Tahoma"/>
      <w:sz w:val="16"/>
      <w:szCs w:val="16"/>
    </w:rPr>
  </w:style>
  <w:style w:type="character" w:customStyle="1" w:styleId="date1">
    <w:name w:val="date1"/>
    <w:basedOn w:val="DefaultParagraphFont"/>
    <w:rsid w:val="006E1A33"/>
    <w:rPr>
      <w:b w:val="0"/>
      <w:bCs w:val="0"/>
      <w:i/>
      <w:iCs/>
      <w:color w:val="777777"/>
      <w:sz w:val="15"/>
      <w:szCs w:val="15"/>
    </w:rPr>
  </w:style>
  <w:style w:type="character" w:styleId="Strong">
    <w:name w:val="Strong"/>
    <w:basedOn w:val="DefaultParagraphFont"/>
    <w:qFormat/>
    <w:rsid w:val="006E1A33"/>
    <w:rPr>
      <w:b/>
      <w:bCs/>
    </w:rPr>
  </w:style>
  <w:style w:type="paragraph" w:customStyle="1" w:styleId="txtc">
    <w:name w:val="txtc"/>
    <w:basedOn w:val="Normal"/>
    <w:rsid w:val="006E1A33"/>
    <w:pPr>
      <w:spacing w:before="100" w:beforeAutospacing="1" w:after="100" w:afterAutospacing="1"/>
      <w:jc w:val="center"/>
    </w:pPr>
  </w:style>
  <w:style w:type="character" w:customStyle="1" w:styleId="phead">
    <w:name w:val="phead"/>
    <w:basedOn w:val="DefaultParagraphFont"/>
    <w:rsid w:val="006E1A33"/>
  </w:style>
  <w:style w:type="paragraph" w:customStyle="1" w:styleId="pbody">
    <w:name w:val="pbody"/>
    <w:basedOn w:val="Normal"/>
    <w:rsid w:val="006E1A33"/>
    <w:pPr>
      <w:spacing w:before="100" w:beforeAutospacing="1" w:after="100" w:afterAutospacing="1"/>
    </w:pPr>
  </w:style>
  <w:style w:type="character" w:customStyle="1" w:styleId="pbody1">
    <w:name w:val="pbody1"/>
    <w:basedOn w:val="DefaultParagraphFont"/>
    <w:rsid w:val="006E1A33"/>
  </w:style>
  <w:style w:type="paragraph" w:styleId="ListParagraph">
    <w:name w:val="List Paragraph"/>
    <w:basedOn w:val="Normal"/>
    <w:uiPriority w:val="34"/>
    <w:qFormat/>
    <w:rsid w:val="00147DFC"/>
    <w:pPr>
      <w:ind w:left="720"/>
      <w:contextualSpacing/>
    </w:pPr>
  </w:style>
  <w:style w:type="paragraph" w:styleId="Header">
    <w:name w:val="header"/>
    <w:basedOn w:val="Normal"/>
    <w:link w:val="HeaderChar"/>
    <w:rsid w:val="00BF19D5"/>
    <w:pPr>
      <w:tabs>
        <w:tab w:val="center" w:pos="4680"/>
        <w:tab w:val="right" w:pos="9360"/>
      </w:tabs>
    </w:pPr>
  </w:style>
  <w:style w:type="character" w:customStyle="1" w:styleId="HeaderChar">
    <w:name w:val="Header Char"/>
    <w:basedOn w:val="DefaultParagraphFont"/>
    <w:link w:val="Header"/>
    <w:rsid w:val="00BF19D5"/>
    <w:rPr>
      <w:sz w:val="24"/>
      <w:szCs w:val="24"/>
    </w:rPr>
  </w:style>
  <w:style w:type="paragraph" w:styleId="Footer">
    <w:name w:val="footer"/>
    <w:basedOn w:val="Normal"/>
    <w:link w:val="FooterChar"/>
    <w:uiPriority w:val="99"/>
    <w:rsid w:val="00BF19D5"/>
    <w:pPr>
      <w:tabs>
        <w:tab w:val="center" w:pos="4680"/>
        <w:tab w:val="right" w:pos="9360"/>
      </w:tabs>
    </w:pPr>
  </w:style>
  <w:style w:type="character" w:customStyle="1" w:styleId="FooterChar">
    <w:name w:val="Footer Char"/>
    <w:basedOn w:val="DefaultParagraphFont"/>
    <w:link w:val="Footer"/>
    <w:uiPriority w:val="99"/>
    <w:rsid w:val="00BF19D5"/>
    <w:rPr>
      <w:sz w:val="24"/>
      <w:szCs w:val="24"/>
    </w:rPr>
  </w:style>
  <w:style w:type="character" w:customStyle="1" w:styleId="Heading1Char">
    <w:name w:val="Heading 1 Char"/>
    <w:basedOn w:val="DefaultParagraphFont"/>
    <w:link w:val="Heading1"/>
    <w:rsid w:val="00332B8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341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2CA"/>
    <w:rPr>
      <w:sz w:val="24"/>
      <w:szCs w:val="24"/>
    </w:rPr>
  </w:style>
</w:styles>
</file>

<file path=word/webSettings.xml><?xml version="1.0" encoding="utf-8"?>
<w:webSettings xmlns:r="http://schemas.openxmlformats.org/officeDocument/2006/relationships" xmlns:w="http://schemas.openxmlformats.org/wordprocessingml/2006/main">
  <w:divs>
    <w:div w:id="132531654">
      <w:bodyDiv w:val="1"/>
      <w:marLeft w:val="0"/>
      <w:marRight w:val="0"/>
      <w:marTop w:val="0"/>
      <w:marBottom w:val="0"/>
      <w:divBdr>
        <w:top w:val="none" w:sz="0" w:space="0" w:color="auto"/>
        <w:left w:val="none" w:sz="0" w:space="0" w:color="auto"/>
        <w:bottom w:val="none" w:sz="0" w:space="0" w:color="auto"/>
        <w:right w:val="none" w:sz="0" w:space="0" w:color="auto"/>
      </w:divBdr>
      <w:divsChild>
        <w:div w:id="235672217">
          <w:marLeft w:val="0"/>
          <w:marRight w:val="0"/>
          <w:marTop w:val="0"/>
          <w:marBottom w:val="0"/>
          <w:divBdr>
            <w:top w:val="none" w:sz="0" w:space="0" w:color="auto"/>
            <w:left w:val="none" w:sz="0" w:space="0" w:color="auto"/>
            <w:bottom w:val="none" w:sz="0" w:space="0" w:color="auto"/>
            <w:right w:val="none" w:sz="0" w:space="0" w:color="auto"/>
          </w:divBdr>
          <w:divsChild>
            <w:div w:id="1313749960">
              <w:marLeft w:val="0"/>
              <w:marRight w:val="0"/>
              <w:marTop w:val="0"/>
              <w:marBottom w:val="0"/>
              <w:divBdr>
                <w:top w:val="none" w:sz="0" w:space="0" w:color="auto"/>
                <w:left w:val="none" w:sz="0" w:space="0" w:color="auto"/>
                <w:bottom w:val="none" w:sz="0" w:space="0" w:color="auto"/>
                <w:right w:val="none" w:sz="0" w:space="0" w:color="auto"/>
              </w:divBdr>
              <w:divsChild>
                <w:div w:id="1421831284">
                  <w:marLeft w:val="0"/>
                  <w:marRight w:val="0"/>
                  <w:marTop w:val="300"/>
                  <w:marBottom w:val="0"/>
                  <w:divBdr>
                    <w:top w:val="none" w:sz="0" w:space="0" w:color="auto"/>
                    <w:left w:val="none" w:sz="0" w:space="0" w:color="auto"/>
                    <w:bottom w:val="none" w:sz="0" w:space="0" w:color="auto"/>
                    <w:right w:val="none" w:sz="0" w:space="0" w:color="auto"/>
                  </w:divBdr>
                  <w:divsChild>
                    <w:div w:id="1152671519">
                      <w:marLeft w:val="0"/>
                      <w:marRight w:val="0"/>
                      <w:marTop w:val="0"/>
                      <w:marBottom w:val="0"/>
                      <w:divBdr>
                        <w:top w:val="none" w:sz="0" w:space="0" w:color="auto"/>
                        <w:left w:val="none" w:sz="0" w:space="0" w:color="auto"/>
                        <w:bottom w:val="none" w:sz="0" w:space="0" w:color="auto"/>
                        <w:right w:val="none" w:sz="0" w:space="0" w:color="auto"/>
                      </w:divBdr>
                      <w:divsChild>
                        <w:div w:id="1716612592">
                          <w:marLeft w:val="0"/>
                          <w:marRight w:val="0"/>
                          <w:marTop w:val="0"/>
                          <w:marBottom w:val="0"/>
                          <w:divBdr>
                            <w:top w:val="none" w:sz="0" w:space="0" w:color="auto"/>
                            <w:left w:val="none" w:sz="0" w:space="0" w:color="auto"/>
                            <w:bottom w:val="none" w:sz="0" w:space="0" w:color="auto"/>
                            <w:right w:val="none" w:sz="0" w:space="0" w:color="auto"/>
                          </w:divBdr>
                          <w:divsChild>
                            <w:div w:id="1563980494">
                              <w:marLeft w:val="0"/>
                              <w:marRight w:val="0"/>
                              <w:marTop w:val="0"/>
                              <w:marBottom w:val="0"/>
                              <w:divBdr>
                                <w:top w:val="none" w:sz="0" w:space="0" w:color="auto"/>
                                <w:left w:val="none" w:sz="0" w:space="0" w:color="auto"/>
                                <w:bottom w:val="none" w:sz="0" w:space="0" w:color="auto"/>
                                <w:right w:val="none" w:sz="0" w:space="0" w:color="auto"/>
                              </w:divBdr>
                              <w:divsChild>
                                <w:div w:id="1888910444">
                                  <w:marLeft w:val="0"/>
                                  <w:marRight w:val="0"/>
                                  <w:marTop w:val="0"/>
                                  <w:marBottom w:val="0"/>
                                  <w:divBdr>
                                    <w:top w:val="none" w:sz="0" w:space="0" w:color="auto"/>
                                    <w:left w:val="none" w:sz="0" w:space="0" w:color="auto"/>
                                    <w:bottom w:val="none" w:sz="0" w:space="0" w:color="auto"/>
                                    <w:right w:val="none" w:sz="0" w:space="0" w:color="auto"/>
                                  </w:divBdr>
                                  <w:divsChild>
                                    <w:div w:id="579406968">
                                      <w:marLeft w:val="0"/>
                                      <w:marRight w:val="0"/>
                                      <w:marTop w:val="0"/>
                                      <w:marBottom w:val="0"/>
                                      <w:divBdr>
                                        <w:top w:val="none" w:sz="0" w:space="0" w:color="auto"/>
                                        <w:left w:val="none" w:sz="0" w:space="0" w:color="auto"/>
                                        <w:bottom w:val="none" w:sz="0" w:space="0" w:color="auto"/>
                                        <w:right w:val="none" w:sz="0" w:space="0" w:color="auto"/>
                                      </w:divBdr>
                                      <w:divsChild>
                                        <w:div w:id="19210143">
                                          <w:marLeft w:val="0"/>
                                          <w:marRight w:val="0"/>
                                          <w:marTop w:val="0"/>
                                          <w:marBottom w:val="0"/>
                                          <w:divBdr>
                                            <w:top w:val="none" w:sz="0" w:space="0" w:color="auto"/>
                                            <w:left w:val="none" w:sz="0" w:space="0" w:color="auto"/>
                                            <w:bottom w:val="none" w:sz="0" w:space="0" w:color="auto"/>
                                            <w:right w:val="none" w:sz="0" w:space="0" w:color="auto"/>
                                          </w:divBdr>
                                          <w:divsChild>
                                            <w:div w:id="300430356">
                                              <w:marLeft w:val="0"/>
                                              <w:marRight w:val="0"/>
                                              <w:marTop w:val="0"/>
                                              <w:marBottom w:val="0"/>
                                              <w:divBdr>
                                                <w:top w:val="none" w:sz="0" w:space="0" w:color="auto"/>
                                                <w:left w:val="none" w:sz="0" w:space="0" w:color="auto"/>
                                                <w:bottom w:val="none" w:sz="0" w:space="0" w:color="auto"/>
                                                <w:right w:val="none" w:sz="0" w:space="0" w:color="auto"/>
                                              </w:divBdr>
                                              <w:divsChild>
                                                <w:div w:id="13319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226437">
      <w:bodyDiv w:val="1"/>
      <w:marLeft w:val="0"/>
      <w:marRight w:val="0"/>
      <w:marTop w:val="0"/>
      <w:marBottom w:val="0"/>
      <w:divBdr>
        <w:top w:val="none" w:sz="0" w:space="0" w:color="auto"/>
        <w:left w:val="none" w:sz="0" w:space="0" w:color="auto"/>
        <w:bottom w:val="none" w:sz="0" w:space="0" w:color="auto"/>
        <w:right w:val="none" w:sz="0" w:space="0" w:color="auto"/>
      </w:divBdr>
      <w:divsChild>
        <w:div w:id="249697623">
          <w:marLeft w:val="0"/>
          <w:marRight w:val="0"/>
          <w:marTop w:val="0"/>
          <w:marBottom w:val="0"/>
          <w:divBdr>
            <w:top w:val="none" w:sz="0" w:space="0" w:color="auto"/>
            <w:left w:val="none" w:sz="0" w:space="0" w:color="auto"/>
            <w:bottom w:val="none" w:sz="0" w:space="0" w:color="auto"/>
            <w:right w:val="none" w:sz="0" w:space="0" w:color="auto"/>
          </w:divBdr>
          <w:divsChild>
            <w:div w:id="1471903936">
              <w:marLeft w:val="0"/>
              <w:marRight w:val="105"/>
              <w:marTop w:val="0"/>
              <w:marBottom w:val="0"/>
              <w:divBdr>
                <w:top w:val="none" w:sz="0" w:space="0" w:color="auto"/>
                <w:left w:val="none" w:sz="0" w:space="0" w:color="auto"/>
                <w:bottom w:val="none" w:sz="0" w:space="0" w:color="auto"/>
                <w:right w:val="none" w:sz="0" w:space="0" w:color="auto"/>
              </w:divBdr>
              <w:divsChild>
                <w:div w:id="379401231">
                  <w:marLeft w:val="0"/>
                  <w:marRight w:val="0"/>
                  <w:marTop w:val="0"/>
                  <w:marBottom w:val="0"/>
                  <w:divBdr>
                    <w:top w:val="none" w:sz="0" w:space="0" w:color="auto"/>
                    <w:left w:val="none" w:sz="0" w:space="0" w:color="auto"/>
                    <w:bottom w:val="none" w:sz="0" w:space="0" w:color="auto"/>
                    <w:right w:val="none" w:sz="0" w:space="0" w:color="auto"/>
                  </w:divBdr>
                </w:div>
                <w:div w:id="721370053">
                  <w:marLeft w:val="0"/>
                  <w:marRight w:val="0"/>
                  <w:marTop w:val="0"/>
                  <w:marBottom w:val="0"/>
                  <w:divBdr>
                    <w:top w:val="none" w:sz="0" w:space="0" w:color="auto"/>
                    <w:left w:val="none" w:sz="0" w:space="0" w:color="auto"/>
                    <w:bottom w:val="none" w:sz="0" w:space="0" w:color="auto"/>
                    <w:right w:val="none" w:sz="0" w:space="0" w:color="auto"/>
                  </w:divBdr>
                </w:div>
                <w:div w:id="728190864">
                  <w:marLeft w:val="0"/>
                  <w:marRight w:val="0"/>
                  <w:marTop w:val="0"/>
                  <w:marBottom w:val="0"/>
                  <w:divBdr>
                    <w:top w:val="none" w:sz="0" w:space="0" w:color="auto"/>
                    <w:left w:val="none" w:sz="0" w:space="0" w:color="auto"/>
                    <w:bottom w:val="none" w:sz="0" w:space="0" w:color="auto"/>
                    <w:right w:val="none" w:sz="0" w:space="0" w:color="auto"/>
                  </w:divBdr>
                </w:div>
                <w:div w:id="21173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6707">
      <w:bodyDiv w:val="1"/>
      <w:marLeft w:val="0"/>
      <w:marRight w:val="0"/>
      <w:marTop w:val="0"/>
      <w:marBottom w:val="0"/>
      <w:divBdr>
        <w:top w:val="none" w:sz="0" w:space="0" w:color="auto"/>
        <w:left w:val="none" w:sz="0" w:space="0" w:color="auto"/>
        <w:bottom w:val="none" w:sz="0" w:space="0" w:color="auto"/>
        <w:right w:val="none" w:sz="0" w:space="0" w:color="auto"/>
      </w:divBdr>
      <w:divsChild>
        <w:div w:id="1692141810">
          <w:marLeft w:val="0"/>
          <w:marRight w:val="0"/>
          <w:marTop w:val="0"/>
          <w:marBottom w:val="0"/>
          <w:divBdr>
            <w:top w:val="none" w:sz="0" w:space="0" w:color="auto"/>
            <w:left w:val="none" w:sz="0" w:space="0" w:color="auto"/>
            <w:bottom w:val="none" w:sz="0" w:space="0" w:color="auto"/>
            <w:right w:val="none" w:sz="0" w:space="0" w:color="auto"/>
          </w:divBdr>
          <w:divsChild>
            <w:div w:id="1851601142">
              <w:marLeft w:val="0"/>
              <w:marRight w:val="0"/>
              <w:marTop w:val="0"/>
              <w:marBottom w:val="0"/>
              <w:divBdr>
                <w:top w:val="none" w:sz="0" w:space="0" w:color="auto"/>
                <w:left w:val="none" w:sz="0" w:space="0" w:color="auto"/>
                <w:bottom w:val="none" w:sz="0" w:space="0" w:color="auto"/>
                <w:right w:val="none" w:sz="0" w:space="0" w:color="auto"/>
              </w:divBdr>
              <w:divsChild>
                <w:div w:id="849176486">
                  <w:marLeft w:val="0"/>
                  <w:marRight w:val="0"/>
                  <w:marTop w:val="0"/>
                  <w:marBottom w:val="0"/>
                  <w:divBdr>
                    <w:top w:val="none" w:sz="0" w:space="0" w:color="auto"/>
                    <w:left w:val="none" w:sz="0" w:space="0" w:color="auto"/>
                    <w:bottom w:val="none" w:sz="0" w:space="0" w:color="auto"/>
                    <w:right w:val="none" w:sz="0" w:space="0" w:color="auto"/>
                  </w:divBdr>
                  <w:divsChild>
                    <w:div w:id="899747045">
                      <w:marLeft w:val="0"/>
                      <w:marRight w:val="0"/>
                      <w:marTop w:val="0"/>
                      <w:marBottom w:val="0"/>
                      <w:divBdr>
                        <w:top w:val="none" w:sz="0" w:space="0" w:color="auto"/>
                        <w:left w:val="none" w:sz="0" w:space="0" w:color="auto"/>
                        <w:bottom w:val="none" w:sz="0" w:space="0" w:color="auto"/>
                        <w:right w:val="none" w:sz="0" w:space="0" w:color="auto"/>
                      </w:divBdr>
                      <w:divsChild>
                        <w:div w:id="148179199">
                          <w:marLeft w:val="0"/>
                          <w:marRight w:val="0"/>
                          <w:marTop w:val="0"/>
                          <w:marBottom w:val="0"/>
                          <w:divBdr>
                            <w:top w:val="none" w:sz="0" w:space="0" w:color="auto"/>
                            <w:left w:val="none" w:sz="0" w:space="0" w:color="auto"/>
                            <w:bottom w:val="none" w:sz="0" w:space="0" w:color="auto"/>
                            <w:right w:val="none" w:sz="0" w:space="0" w:color="auto"/>
                          </w:divBdr>
                          <w:divsChild>
                            <w:div w:id="21166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991881">
      <w:bodyDiv w:val="1"/>
      <w:marLeft w:val="0"/>
      <w:marRight w:val="0"/>
      <w:marTop w:val="0"/>
      <w:marBottom w:val="0"/>
      <w:divBdr>
        <w:top w:val="none" w:sz="0" w:space="0" w:color="auto"/>
        <w:left w:val="none" w:sz="0" w:space="0" w:color="auto"/>
        <w:bottom w:val="none" w:sz="0" w:space="0" w:color="auto"/>
        <w:right w:val="none" w:sz="0" w:space="0" w:color="auto"/>
      </w:divBdr>
      <w:divsChild>
        <w:div w:id="1460685004">
          <w:marLeft w:val="0"/>
          <w:marRight w:val="0"/>
          <w:marTop w:val="0"/>
          <w:marBottom w:val="100"/>
          <w:divBdr>
            <w:top w:val="none" w:sz="0" w:space="0" w:color="auto"/>
            <w:left w:val="none" w:sz="0" w:space="0" w:color="auto"/>
            <w:bottom w:val="none" w:sz="0" w:space="0" w:color="auto"/>
            <w:right w:val="none" w:sz="0" w:space="0" w:color="auto"/>
          </w:divBdr>
          <w:divsChild>
            <w:div w:id="2134249492">
              <w:marLeft w:val="0"/>
              <w:marRight w:val="0"/>
              <w:marTop w:val="0"/>
              <w:marBottom w:val="0"/>
              <w:divBdr>
                <w:top w:val="none" w:sz="0" w:space="0" w:color="auto"/>
                <w:left w:val="none" w:sz="0" w:space="0" w:color="auto"/>
                <w:bottom w:val="none" w:sz="0" w:space="0" w:color="auto"/>
                <w:right w:val="none" w:sz="0" w:space="0" w:color="auto"/>
              </w:divBdr>
              <w:divsChild>
                <w:div w:id="1043751803">
                  <w:marLeft w:val="0"/>
                  <w:marRight w:val="0"/>
                  <w:marTop w:val="0"/>
                  <w:marBottom w:val="0"/>
                  <w:divBdr>
                    <w:top w:val="none" w:sz="0" w:space="0" w:color="auto"/>
                    <w:left w:val="none" w:sz="0" w:space="0" w:color="auto"/>
                    <w:bottom w:val="none" w:sz="0" w:space="0" w:color="auto"/>
                    <w:right w:val="none" w:sz="0" w:space="0" w:color="auto"/>
                  </w:divBdr>
                  <w:divsChild>
                    <w:div w:id="1454589782">
                      <w:marLeft w:val="0"/>
                      <w:marRight w:val="0"/>
                      <w:marTop w:val="1350"/>
                      <w:marBottom w:val="150"/>
                      <w:divBdr>
                        <w:top w:val="none" w:sz="0" w:space="0" w:color="auto"/>
                        <w:left w:val="none" w:sz="0" w:space="0" w:color="auto"/>
                        <w:bottom w:val="none" w:sz="0" w:space="0" w:color="auto"/>
                        <w:right w:val="none" w:sz="0" w:space="0" w:color="auto"/>
                      </w:divBdr>
                      <w:divsChild>
                        <w:div w:id="1561667549">
                          <w:marLeft w:val="0"/>
                          <w:marRight w:val="0"/>
                          <w:marTop w:val="0"/>
                          <w:marBottom w:val="300"/>
                          <w:divBdr>
                            <w:top w:val="none" w:sz="0" w:space="0" w:color="auto"/>
                            <w:left w:val="none" w:sz="0" w:space="0" w:color="auto"/>
                            <w:bottom w:val="none" w:sz="0" w:space="0" w:color="auto"/>
                            <w:right w:val="none" w:sz="0" w:space="0" w:color="auto"/>
                          </w:divBdr>
                          <w:divsChild>
                            <w:div w:id="10559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18612">
      <w:bodyDiv w:val="1"/>
      <w:marLeft w:val="0"/>
      <w:marRight w:val="0"/>
      <w:marTop w:val="0"/>
      <w:marBottom w:val="0"/>
      <w:divBdr>
        <w:top w:val="none" w:sz="0" w:space="0" w:color="auto"/>
        <w:left w:val="none" w:sz="0" w:space="0" w:color="auto"/>
        <w:bottom w:val="none" w:sz="0" w:space="0" w:color="auto"/>
        <w:right w:val="none" w:sz="0" w:space="0" w:color="auto"/>
      </w:divBdr>
      <w:divsChild>
        <w:div w:id="432015881">
          <w:marLeft w:val="0"/>
          <w:marRight w:val="0"/>
          <w:marTop w:val="0"/>
          <w:marBottom w:val="0"/>
          <w:divBdr>
            <w:top w:val="none" w:sz="0" w:space="0" w:color="auto"/>
            <w:left w:val="none" w:sz="0" w:space="0" w:color="auto"/>
            <w:bottom w:val="none" w:sz="0" w:space="0" w:color="auto"/>
            <w:right w:val="none" w:sz="0" w:space="0" w:color="auto"/>
          </w:divBdr>
          <w:divsChild>
            <w:div w:id="1829975168">
              <w:marLeft w:val="0"/>
              <w:marRight w:val="0"/>
              <w:marTop w:val="0"/>
              <w:marBottom w:val="0"/>
              <w:divBdr>
                <w:top w:val="none" w:sz="0" w:space="0" w:color="auto"/>
                <w:left w:val="none" w:sz="0" w:space="0" w:color="auto"/>
                <w:bottom w:val="none" w:sz="0" w:space="0" w:color="auto"/>
                <w:right w:val="none" w:sz="0" w:space="0" w:color="auto"/>
              </w:divBdr>
              <w:divsChild>
                <w:div w:id="980228521">
                  <w:marLeft w:val="0"/>
                  <w:marRight w:val="0"/>
                  <w:marTop w:val="0"/>
                  <w:marBottom w:val="0"/>
                  <w:divBdr>
                    <w:top w:val="none" w:sz="0" w:space="0" w:color="auto"/>
                    <w:left w:val="none" w:sz="0" w:space="0" w:color="auto"/>
                    <w:bottom w:val="none" w:sz="0" w:space="0" w:color="auto"/>
                    <w:right w:val="none" w:sz="0" w:space="0" w:color="auto"/>
                  </w:divBdr>
                  <w:divsChild>
                    <w:div w:id="2005236776">
                      <w:marLeft w:val="0"/>
                      <w:marRight w:val="0"/>
                      <w:marTop w:val="150"/>
                      <w:marBottom w:val="0"/>
                      <w:divBdr>
                        <w:top w:val="none" w:sz="0" w:space="0" w:color="auto"/>
                        <w:left w:val="none" w:sz="0" w:space="0" w:color="auto"/>
                        <w:bottom w:val="none" w:sz="0" w:space="0" w:color="auto"/>
                        <w:right w:val="none" w:sz="0" w:space="0" w:color="auto"/>
                      </w:divBdr>
                      <w:divsChild>
                        <w:div w:id="534971008">
                          <w:marLeft w:val="15"/>
                          <w:marRight w:val="0"/>
                          <w:marTop w:val="0"/>
                          <w:marBottom w:val="0"/>
                          <w:divBdr>
                            <w:top w:val="single" w:sz="6" w:space="12" w:color="C0DBC1"/>
                            <w:left w:val="single" w:sz="6" w:space="5" w:color="C0DBC1"/>
                            <w:bottom w:val="single" w:sz="6" w:space="12" w:color="C0DBC1"/>
                            <w:right w:val="single" w:sz="6" w:space="5" w:color="C0DBC1"/>
                          </w:divBdr>
                          <w:divsChild>
                            <w:div w:id="675306780">
                              <w:marLeft w:val="0"/>
                              <w:marRight w:val="0"/>
                              <w:marTop w:val="0"/>
                              <w:marBottom w:val="0"/>
                              <w:divBdr>
                                <w:top w:val="none" w:sz="0" w:space="0" w:color="auto"/>
                                <w:left w:val="none" w:sz="0" w:space="0" w:color="auto"/>
                                <w:bottom w:val="none" w:sz="0" w:space="0" w:color="auto"/>
                                <w:right w:val="none" w:sz="0" w:space="0" w:color="auto"/>
                              </w:divBdr>
                              <w:divsChild>
                                <w:div w:id="888688963">
                                  <w:marLeft w:val="0"/>
                                  <w:marRight w:val="0"/>
                                  <w:marTop w:val="0"/>
                                  <w:marBottom w:val="0"/>
                                  <w:divBdr>
                                    <w:top w:val="none" w:sz="0" w:space="0" w:color="auto"/>
                                    <w:left w:val="none" w:sz="0" w:space="0" w:color="auto"/>
                                    <w:bottom w:val="none" w:sz="0" w:space="0" w:color="auto"/>
                                    <w:right w:val="none" w:sz="0" w:space="0" w:color="auto"/>
                                  </w:divBdr>
                                  <w:divsChild>
                                    <w:div w:id="11026448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KỊCH BẢN TUYÊN TRUYỀN TKĐ TRONG TRƯỜNG HỌC</vt:lpstr>
    </vt:vector>
  </TitlesOfParts>
  <Company>itfriend.org</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KỊCH BẢN TUYÊN TRUYỀN TKĐ TRONG TRƯỜNG HỌC</dc:title>
  <dc:creator>Smart</dc:creator>
  <cp:keywords>TKD</cp:keywords>
  <cp:lastModifiedBy>CNTT</cp:lastModifiedBy>
  <cp:revision>5</cp:revision>
  <cp:lastPrinted>2012-04-22T22:25:00Z</cp:lastPrinted>
  <dcterms:created xsi:type="dcterms:W3CDTF">2015-03-17T04:17:00Z</dcterms:created>
  <dcterms:modified xsi:type="dcterms:W3CDTF">2015-03-17T06:46:00Z</dcterms:modified>
</cp:coreProperties>
</file>